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F83D" w14:textId="43646C46" w:rsidR="002E0E37" w:rsidRPr="002E0E37" w:rsidRDefault="002E0E37" w:rsidP="4F82E739">
      <w:pPr>
        <w:jc w:val="center"/>
        <w:rPr>
          <w:rFonts w:ascii="Comic Sans MS" w:eastAsia="Comic Sans MS" w:hAnsi="Comic Sans MS" w:cs="Comic Sans MS"/>
          <w:b/>
          <w:bCs/>
          <w:sz w:val="72"/>
          <w:szCs w:val="72"/>
        </w:rPr>
      </w:pPr>
      <w:r w:rsidRPr="002E0E37">
        <w:rPr>
          <w:rFonts w:ascii="Comic Sans MS" w:eastAsia="Comic Sans MS" w:hAnsi="Comic Sans MS" w:cs="Comic Sans MS"/>
          <w:b/>
          <w:bCs/>
          <w:sz w:val="72"/>
          <w:szCs w:val="72"/>
        </w:rPr>
        <w:t>St Philip’s Catholic Primary School</w:t>
      </w:r>
    </w:p>
    <w:p w14:paraId="0B1C0F39" w14:textId="7F19D31C" w:rsidR="002E0E37" w:rsidRDefault="004536AB" w:rsidP="4F82E739">
      <w:pPr>
        <w:jc w:val="center"/>
        <w:rPr>
          <w:rFonts w:ascii="Comic Sans MS" w:eastAsia="Comic Sans MS" w:hAnsi="Comic Sans MS" w:cs="Comic Sans MS"/>
          <w:b/>
          <w:bCs/>
          <w:sz w:val="72"/>
          <w:szCs w:val="72"/>
        </w:rPr>
      </w:pPr>
      <w:r>
        <w:rPr>
          <w:rFonts w:ascii="Letter-join No-Lead 1" w:hAnsi="Letter-join No-Lead 1"/>
          <w:b/>
          <w:bCs/>
          <w:noProof/>
          <w:sz w:val="70"/>
          <w:szCs w:val="380"/>
        </w:rPr>
        <w:drawing>
          <wp:anchor distT="0" distB="0" distL="114300" distR="114300" simplePos="0" relativeHeight="251658240" behindDoc="0" locked="0" layoutInCell="1" allowOverlap="1" wp14:anchorId="09CF815D" wp14:editId="305D7ED7">
            <wp:simplePos x="0" y="0"/>
            <wp:positionH relativeFrom="margin">
              <wp:align>center</wp:align>
            </wp:positionH>
            <wp:positionV relativeFrom="paragraph">
              <wp:posOffset>731520</wp:posOffset>
            </wp:positionV>
            <wp:extent cx="4462780" cy="4462780"/>
            <wp:effectExtent l="0" t="0" r="0" b="0"/>
            <wp:wrapSquare wrapText="bothSides"/>
            <wp:docPr id="1255766015" name="Picture 1" descr="St Philip's Catholic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hilip's Catholic Primary School -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2780" cy="4462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560480" w14:textId="025E84D0" w:rsidR="002E0E37" w:rsidRDefault="002E0E37" w:rsidP="4F82E739">
      <w:pPr>
        <w:jc w:val="center"/>
        <w:rPr>
          <w:rFonts w:ascii="Comic Sans MS" w:eastAsia="Comic Sans MS" w:hAnsi="Comic Sans MS" w:cs="Comic Sans MS"/>
          <w:b/>
          <w:bCs/>
          <w:sz w:val="72"/>
          <w:szCs w:val="72"/>
        </w:rPr>
      </w:pPr>
    </w:p>
    <w:p w14:paraId="5CB4A3EA" w14:textId="77777777" w:rsidR="002E0E37" w:rsidRDefault="002E0E37" w:rsidP="4F82E739">
      <w:pPr>
        <w:jc w:val="center"/>
        <w:rPr>
          <w:rFonts w:ascii="Comic Sans MS" w:eastAsia="Comic Sans MS" w:hAnsi="Comic Sans MS" w:cs="Comic Sans MS"/>
          <w:b/>
          <w:bCs/>
          <w:sz w:val="72"/>
          <w:szCs w:val="72"/>
        </w:rPr>
      </w:pPr>
    </w:p>
    <w:p w14:paraId="5C9BC692" w14:textId="77777777" w:rsidR="002E0E37" w:rsidRDefault="002E0E37" w:rsidP="4F82E739">
      <w:pPr>
        <w:jc w:val="center"/>
        <w:rPr>
          <w:rFonts w:ascii="Comic Sans MS" w:eastAsia="Comic Sans MS" w:hAnsi="Comic Sans MS" w:cs="Comic Sans MS"/>
          <w:b/>
          <w:bCs/>
          <w:sz w:val="72"/>
          <w:szCs w:val="72"/>
        </w:rPr>
      </w:pPr>
    </w:p>
    <w:p w14:paraId="114EC11E" w14:textId="77777777" w:rsidR="002E0E37" w:rsidRDefault="002E0E37" w:rsidP="4F82E739">
      <w:pPr>
        <w:jc w:val="center"/>
        <w:rPr>
          <w:rFonts w:ascii="Comic Sans MS" w:eastAsia="Comic Sans MS" w:hAnsi="Comic Sans MS" w:cs="Comic Sans MS"/>
          <w:b/>
          <w:bCs/>
          <w:sz w:val="72"/>
          <w:szCs w:val="72"/>
        </w:rPr>
      </w:pPr>
    </w:p>
    <w:p w14:paraId="3AB3C98B" w14:textId="77777777" w:rsidR="002E0E37" w:rsidRDefault="002E0E37" w:rsidP="4F82E739">
      <w:pPr>
        <w:jc w:val="center"/>
        <w:rPr>
          <w:rFonts w:ascii="Comic Sans MS" w:eastAsia="Comic Sans MS" w:hAnsi="Comic Sans MS" w:cs="Comic Sans MS"/>
          <w:b/>
          <w:bCs/>
          <w:sz w:val="72"/>
          <w:szCs w:val="72"/>
        </w:rPr>
      </w:pPr>
    </w:p>
    <w:p w14:paraId="40197784" w14:textId="77777777" w:rsidR="002E0E37" w:rsidRDefault="002E0E37" w:rsidP="4F82E739">
      <w:pPr>
        <w:jc w:val="center"/>
        <w:rPr>
          <w:rFonts w:ascii="Comic Sans MS" w:eastAsia="Comic Sans MS" w:hAnsi="Comic Sans MS" w:cs="Comic Sans MS"/>
          <w:b/>
          <w:bCs/>
          <w:sz w:val="72"/>
          <w:szCs w:val="72"/>
        </w:rPr>
      </w:pPr>
    </w:p>
    <w:p w14:paraId="39B3932D" w14:textId="77777777" w:rsidR="002E0E37" w:rsidRDefault="002E0E37" w:rsidP="4F82E739">
      <w:pPr>
        <w:jc w:val="center"/>
        <w:rPr>
          <w:rFonts w:ascii="Comic Sans MS" w:eastAsia="Comic Sans MS" w:hAnsi="Comic Sans MS" w:cs="Comic Sans MS"/>
          <w:b/>
          <w:bCs/>
          <w:sz w:val="72"/>
          <w:szCs w:val="72"/>
        </w:rPr>
      </w:pPr>
    </w:p>
    <w:p w14:paraId="5F3E64D8" w14:textId="77AFA2C8" w:rsidR="002E0E37" w:rsidRDefault="00417A98" w:rsidP="002E0E37">
      <w:pPr>
        <w:jc w:val="center"/>
        <w:rPr>
          <w:rFonts w:ascii="Comic Sans MS" w:eastAsia="Comic Sans MS" w:hAnsi="Comic Sans MS" w:cs="Comic Sans MS"/>
          <w:b/>
          <w:bCs/>
          <w:sz w:val="72"/>
          <w:szCs w:val="72"/>
        </w:rPr>
      </w:pPr>
      <w:r w:rsidRPr="002E0E37">
        <w:rPr>
          <w:rFonts w:ascii="Comic Sans MS" w:eastAsia="Comic Sans MS" w:hAnsi="Comic Sans MS" w:cs="Comic Sans MS"/>
          <w:b/>
          <w:bCs/>
          <w:sz w:val="72"/>
          <w:szCs w:val="72"/>
        </w:rPr>
        <w:t xml:space="preserve">English </w:t>
      </w:r>
    </w:p>
    <w:p w14:paraId="5DB52140" w14:textId="77777777" w:rsidR="002E0E37" w:rsidRPr="002E0E37" w:rsidRDefault="002E0E37" w:rsidP="002E0E37">
      <w:pPr>
        <w:jc w:val="center"/>
        <w:rPr>
          <w:rFonts w:ascii="Comic Sans MS" w:eastAsia="Comic Sans MS" w:hAnsi="Comic Sans MS" w:cs="Comic Sans MS"/>
          <w:b/>
          <w:bCs/>
          <w:sz w:val="72"/>
          <w:szCs w:val="72"/>
        </w:rPr>
      </w:pPr>
    </w:p>
    <w:p w14:paraId="01E16FEF" w14:textId="0C99BF22" w:rsidR="00331123" w:rsidRPr="00331123" w:rsidRDefault="002E0E37" w:rsidP="4F82E739">
      <w:pPr>
        <w:jc w:val="center"/>
        <w:rPr>
          <w:rFonts w:ascii="Comic Sans MS" w:eastAsia="Comic Sans MS" w:hAnsi="Comic Sans MS" w:cs="Comic Sans MS"/>
          <w:b/>
          <w:bCs/>
          <w:sz w:val="20"/>
          <w:szCs w:val="20"/>
        </w:rPr>
      </w:pPr>
      <w:r>
        <w:rPr>
          <w:rFonts w:ascii="Comic Sans MS" w:eastAsia="Comic Sans MS" w:hAnsi="Comic Sans MS" w:cs="Comic Sans MS"/>
          <w:b/>
          <w:bCs/>
          <w:sz w:val="20"/>
          <w:szCs w:val="20"/>
        </w:rPr>
        <w:t xml:space="preserve">What </w:t>
      </w:r>
      <w:r w:rsidR="00417A98" w:rsidRPr="4F82E739">
        <w:rPr>
          <w:rFonts w:ascii="Comic Sans MS" w:eastAsia="Comic Sans MS" w:hAnsi="Comic Sans MS" w:cs="Comic Sans MS"/>
          <w:b/>
          <w:bCs/>
          <w:sz w:val="20"/>
          <w:szCs w:val="20"/>
        </w:rPr>
        <w:t xml:space="preserve">Writing </w:t>
      </w:r>
      <w:r>
        <w:rPr>
          <w:rFonts w:ascii="Comic Sans MS" w:eastAsia="Comic Sans MS" w:hAnsi="Comic Sans MS" w:cs="Comic Sans MS"/>
          <w:b/>
          <w:bCs/>
          <w:sz w:val="20"/>
          <w:szCs w:val="20"/>
        </w:rPr>
        <w:t xml:space="preserve">Looks Like at St. Philip’s: </w:t>
      </w:r>
      <w:r w:rsidR="00417A98" w:rsidRPr="4F82E739">
        <w:rPr>
          <w:rFonts w:ascii="Comic Sans MS" w:eastAsia="Comic Sans MS" w:hAnsi="Comic Sans MS" w:cs="Comic Sans MS"/>
          <w:b/>
          <w:bCs/>
          <w:sz w:val="20"/>
          <w:szCs w:val="20"/>
        </w:rPr>
        <w:t>Expectations and Guidance</w:t>
      </w:r>
    </w:p>
    <w:p w14:paraId="0E822760" w14:textId="77777777" w:rsidR="00417A98" w:rsidRPr="00331123" w:rsidRDefault="00417A98" w:rsidP="4F82E739">
      <w:pPr>
        <w:rPr>
          <w:rFonts w:ascii="Comic Sans MS" w:eastAsia="Comic Sans MS" w:hAnsi="Comic Sans MS" w:cs="Comic Sans MS"/>
          <w:b/>
          <w:bCs/>
          <w:sz w:val="20"/>
          <w:szCs w:val="20"/>
        </w:rPr>
      </w:pPr>
      <w:r w:rsidRPr="4F82E739">
        <w:rPr>
          <w:rFonts w:ascii="Comic Sans MS" w:eastAsia="Comic Sans MS" w:hAnsi="Comic Sans MS" w:cs="Comic Sans MS"/>
          <w:b/>
          <w:bCs/>
          <w:sz w:val="20"/>
          <w:szCs w:val="20"/>
        </w:rPr>
        <w:t>Rationale and Intent:</w:t>
      </w:r>
    </w:p>
    <w:p w14:paraId="0BF61A4D" w14:textId="77777777" w:rsidR="00173307" w:rsidRDefault="00417A98" w:rsidP="4F82E739">
      <w:pPr>
        <w:rPr>
          <w:rFonts w:ascii="Comic Sans MS" w:eastAsia="Comic Sans MS" w:hAnsi="Comic Sans MS" w:cs="Comic Sans MS"/>
          <w:color w:val="000000" w:themeColor="text1"/>
          <w:sz w:val="20"/>
          <w:szCs w:val="20"/>
        </w:rPr>
      </w:pPr>
      <w:r w:rsidRPr="4F82E739">
        <w:rPr>
          <w:rFonts w:ascii="Comic Sans MS" w:eastAsia="Comic Sans MS" w:hAnsi="Comic Sans MS" w:cs="Comic Sans MS"/>
          <w:color w:val="000000" w:themeColor="text1"/>
          <w:sz w:val="20"/>
          <w:szCs w:val="20"/>
        </w:rPr>
        <w:t xml:space="preserve">English is the foundation for all learning and human expression. Our core vision is that by the end of Primary School, all our children will become courageous, </w:t>
      </w:r>
      <w:proofErr w:type="gramStart"/>
      <w:r w:rsidRPr="4F82E739">
        <w:rPr>
          <w:rFonts w:ascii="Comic Sans MS" w:eastAsia="Comic Sans MS" w:hAnsi="Comic Sans MS" w:cs="Comic Sans MS"/>
          <w:color w:val="000000" w:themeColor="text1"/>
          <w:sz w:val="20"/>
          <w:szCs w:val="20"/>
        </w:rPr>
        <w:t>resilient</w:t>
      </w:r>
      <w:proofErr w:type="gramEnd"/>
      <w:r w:rsidRPr="4F82E739">
        <w:rPr>
          <w:rFonts w:ascii="Comic Sans MS" w:eastAsia="Comic Sans MS" w:hAnsi="Comic Sans MS" w:cs="Comic Sans MS"/>
          <w:color w:val="000000" w:themeColor="text1"/>
          <w:sz w:val="20"/>
          <w:szCs w:val="20"/>
        </w:rPr>
        <w:t xml:space="preserve"> and world-class communicators through the transformative power of English. </w:t>
      </w:r>
    </w:p>
    <w:p w14:paraId="4B751D8B" w14:textId="77777777" w:rsidR="00956671" w:rsidRDefault="00417A98" w:rsidP="4F82E739">
      <w:pPr>
        <w:rPr>
          <w:rFonts w:ascii="Comic Sans MS" w:eastAsia="Comic Sans MS" w:hAnsi="Comic Sans MS" w:cs="Comic Sans MS"/>
          <w:color w:val="000000" w:themeColor="text1"/>
          <w:sz w:val="20"/>
          <w:szCs w:val="20"/>
        </w:rPr>
      </w:pPr>
      <w:r w:rsidRPr="4F82E739">
        <w:rPr>
          <w:rFonts w:ascii="Comic Sans MS" w:eastAsia="Comic Sans MS" w:hAnsi="Comic Sans MS" w:cs="Comic Sans MS"/>
          <w:color w:val="000000" w:themeColor="text1"/>
          <w:sz w:val="20"/>
          <w:szCs w:val="20"/>
        </w:rPr>
        <w:t>As a starting point, Reading underpins the essence of our school’s w</w:t>
      </w:r>
      <w:r w:rsidR="00956671">
        <w:rPr>
          <w:rFonts w:ascii="Comic Sans MS" w:eastAsia="Comic Sans MS" w:hAnsi="Comic Sans MS" w:cs="Comic Sans MS"/>
          <w:color w:val="000000" w:themeColor="text1"/>
          <w:sz w:val="20"/>
          <w:szCs w:val="20"/>
        </w:rPr>
        <w:t>hole</w:t>
      </w:r>
      <w:r w:rsidRPr="4F82E739">
        <w:rPr>
          <w:rFonts w:ascii="Comic Sans MS" w:eastAsia="Comic Sans MS" w:hAnsi="Comic Sans MS" w:cs="Comic Sans MS"/>
          <w:color w:val="000000" w:themeColor="text1"/>
          <w:sz w:val="20"/>
          <w:szCs w:val="20"/>
        </w:rPr>
        <w:t xml:space="preserve"> curriculum, including the development of language and the love of reading. Words are power; children will be exposed to a world of exciting and informative vocabulary, learning how to understand and use this for themselves. </w:t>
      </w:r>
    </w:p>
    <w:p w14:paraId="3D35FFCE" w14:textId="38C3D2A7" w:rsidR="0082563A" w:rsidRPr="00331123" w:rsidRDefault="00417A98" w:rsidP="4F82E739">
      <w:pPr>
        <w:rPr>
          <w:rFonts w:ascii="Comic Sans MS" w:eastAsia="Comic Sans MS" w:hAnsi="Comic Sans MS" w:cs="Comic Sans MS"/>
          <w:color w:val="000000"/>
          <w:sz w:val="20"/>
          <w:szCs w:val="20"/>
        </w:rPr>
      </w:pPr>
      <w:r w:rsidRPr="4F82E739">
        <w:rPr>
          <w:rFonts w:ascii="Comic Sans MS" w:eastAsia="Comic Sans MS" w:hAnsi="Comic Sans MS" w:cs="Comic Sans MS"/>
          <w:color w:val="000000" w:themeColor="text1"/>
          <w:sz w:val="20"/>
          <w:szCs w:val="20"/>
        </w:rPr>
        <w:t>Through the explicit teaching of the writing process, children will be encouraged to be brave in their selection of language and develop resilience by striving to make each written piece the very best it can be through rigorous proof-reading, editing and effective handwriting and spelling strategies. </w:t>
      </w:r>
    </w:p>
    <w:p w14:paraId="168C4401" w14:textId="77777777" w:rsidR="00417A98" w:rsidRPr="00331123" w:rsidRDefault="00417A98" w:rsidP="4F82E739">
      <w:pPr>
        <w:rPr>
          <w:rFonts w:ascii="Comic Sans MS" w:eastAsia="Comic Sans MS" w:hAnsi="Comic Sans MS" w:cs="Comic Sans MS"/>
          <w:b/>
          <w:bCs/>
          <w:color w:val="000000"/>
          <w:sz w:val="20"/>
          <w:szCs w:val="20"/>
        </w:rPr>
      </w:pPr>
      <w:r w:rsidRPr="4F82E739">
        <w:rPr>
          <w:rFonts w:ascii="Comic Sans MS" w:eastAsia="Comic Sans MS" w:hAnsi="Comic Sans MS" w:cs="Comic Sans MS"/>
          <w:b/>
          <w:bCs/>
          <w:color w:val="000000" w:themeColor="text1"/>
          <w:sz w:val="20"/>
          <w:szCs w:val="20"/>
        </w:rPr>
        <w:t>What we use to support us:</w:t>
      </w:r>
    </w:p>
    <w:p w14:paraId="1E199748" w14:textId="66BB2C08" w:rsidR="00417A98" w:rsidRPr="003E6C61" w:rsidRDefault="001E3487" w:rsidP="4F82E739">
      <w:pPr>
        <w:pStyle w:val="ListParagraph"/>
        <w:numPr>
          <w:ilvl w:val="0"/>
          <w:numId w:val="3"/>
        </w:numPr>
        <w:rPr>
          <w:rFonts w:ascii="Comic Sans MS" w:eastAsia="Comic Sans MS" w:hAnsi="Comic Sans MS" w:cs="Comic Sans MS"/>
          <w:color w:val="000000"/>
          <w:sz w:val="20"/>
          <w:szCs w:val="20"/>
        </w:rPr>
      </w:pPr>
      <w:r>
        <w:rPr>
          <w:rFonts w:ascii="Comic Sans MS" w:eastAsia="Comic Sans MS" w:hAnsi="Comic Sans MS" w:cs="Comic Sans MS"/>
          <w:color w:val="000000" w:themeColor="text1"/>
          <w:sz w:val="20"/>
          <w:szCs w:val="20"/>
        </w:rPr>
        <w:t>VIPERS progression in Reading</w:t>
      </w:r>
      <w:r w:rsidR="003E6C61">
        <w:rPr>
          <w:rFonts w:ascii="Comic Sans MS" w:eastAsia="Comic Sans MS" w:hAnsi="Comic Sans MS" w:cs="Comic Sans MS"/>
          <w:color w:val="000000" w:themeColor="text1"/>
          <w:sz w:val="20"/>
          <w:szCs w:val="20"/>
        </w:rPr>
        <w:t xml:space="preserve"> to help us</w:t>
      </w:r>
      <w:r w:rsidR="00417A98" w:rsidRPr="4F82E739">
        <w:rPr>
          <w:rFonts w:ascii="Comic Sans MS" w:eastAsia="Comic Sans MS" w:hAnsi="Comic Sans MS" w:cs="Comic Sans MS"/>
          <w:color w:val="000000" w:themeColor="text1"/>
          <w:sz w:val="20"/>
          <w:szCs w:val="20"/>
        </w:rPr>
        <w:t xml:space="preserve"> guide our subject knowledge/pedagogy and as a basis for our planning and delivery</w:t>
      </w:r>
      <w:r w:rsidR="00331123" w:rsidRPr="4F82E739">
        <w:rPr>
          <w:rFonts w:ascii="Comic Sans MS" w:eastAsia="Comic Sans MS" w:hAnsi="Comic Sans MS" w:cs="Comic Sans MS"/>
          <w:color w:val="000000" w:themeColor="text1"/>
          <w:sz w:val="20"/>
          <w:szCs w:val="20"/>
        </w:rPr>
        <w:t xml:space="preserve"> of Reading and a </w:t>
      </w:r>
      <w:r w:rsidR="0DDA6890" w:rsidRPr="4F82E739">
        <w:rPr>
          <w:rFonts w:ascii="Comic Sans MS" w:eastAsia="Comic Sans MS" w:hAnsi="Comic Sans MS" w:cs="Comic Sans MS"/>
          <w:color w:val="000000" w:themeColor="text1"/>
          <w:sz w:val="20"/>
          <w:szCs w:val="20"/>
        </w:rPr>
        <w:t>text-based</w:t>
      </w:r>
      <w:r w:rsidR="00331123" w:rsidRPr="4F82E739">
        <w:rPr>
          <w:rFonts w:ascii="Comic Sans MS" w:eastAsia="Comic Sans MS" w:hAnsi="Comic Sans MS" w:cs="Comic Sans MS"/>
          <w:color w:val="000000" w:themeColor="text1"/>
          <w:sz w:val="20"/>
          <w:szCs w:val="20"/>
        </w:rPr>
        <w:t xml:space="preserve"> </w:t>
      </w:r>
      <w:proofErr w:type="gramStart"/>
      <w:r w:rsidR="00331123" w:rsidRPr="4F82E739">
        <w:rPr>
          <w:rFonts w:ascii="Comic Sans MS" w:eastAsia="Comic Sans MS" w:hAnsi="Comic Sans MS" w:cs="Comic Sans MS"/>
          <w:color w:val="000000" w:themeColor="text1"/>
          <w:sz w:val="20"/>
          <w:szCs w:val="20"/>
        </w:rPr>
        <w:t>curriculum</w:t>
      </w:r>
      <w:proofErr w:type="gramEnd"/>
      <w:r w:rsidR="00331123" w:rsidRPr="4F82E739">
        <w:rPr>
          <w:rFonts w:ascii="Comic Sans MS" w:eastAsia="Comic Sans MS" w:hAnsi="Comic Sans MS" w:cs="Comic Sans MS"/>
          <w:color w:val="000000" w:themeColor="text1"/>
          <w:sz w:val="20"/>
          <w:szCs w:val="20"/>
        </w:rPr>
        <w:t xml:space="preserve"> </w:t>
      </w:r>
    </w:p>
    <w:p w14:paraId="36E9BA98" w14:textId="250D2A32" w:rsidR="003E6C61" w:rsidRPr="00331123" w:rsidRDefault="009F6542" w:rsidP="4F82E739">
      <w:pPr>
        <w:pStyle w:val="ListParagraph"/>
        <w:numPr>
          <w:ilvl w:val="0"/>
          <w:numId w:val="3"/>
        </w:numPr>
        <w:rPr>
          <w:rFonts w:ascii="Comic Sans MS" w:eastAsia="Comic Sans MS" w:hAnsi="Comic Sans MS" w:cs="Comic Sans MS"/>
          <w:color w:val="000000"/>
          <w:sz w:val="20"/>
          <w:szCs w:val="20"/>
        </w:rPr>
      </w:pPr>
      <w:r>
        <w:rPr>
          <w:rFonts w:ascii="Comic Sans MS" w:eastAsia="Comic Sans MS" w:hAnsi="Comic Sans MS" w:cs="Comic Sans MS"/>
          <w:color w:val="000000" w:themeColor="text1"/>
          <w:sz w:val="20"/>
          <w:szCs w:val="20"/>
        </w:rPr>
        <w:t xml:space="preserve">‘The School Reading List’ </w:t>
      </w:r>
      <w:hyperlink r:id="rId9" w:history="1">
        <w:r w:rsidR="008F72A8">
          <w:rPr>
            <w:rStyle w:val="Hyperlink"/>
          </w:rPr>
          <w:t>Books for primary school learners aged 3-11 (schoolreadinglist.co.uk)</w:t>
        </w:r>
      </w:hyperlink>
      <w:r w:rsidR="008F72A8">
        <w:t xml:space="preserve"> </w:t>
      </w:r>
      <w:r w:rsidR="008F72A8" w:rsidRPr="008F72A8">
        <w:rPr>
          <w:rFonts w:ascii="Comic Sans MS" w:hAnsi="Comic Sans MS"/>
        </w:rPr>
        <w:t>to help u</w:t>
      </w:r>
      <w:r w:rsidR="008F72A8">
        <w:rPr>
          <w:rFonts w:ascii="Comic Sans MS" w:hAnsi="Comic Sans MS"/>
        </w:rPr>
        <w:t>s choose age appropriate texts</w:t>
      </w:r>
    </w:p>
    <w:p w14:paraId="7F417258" w14:textId="354FD6D3" w:rsidR="00417A98" w:rsidRPr="00331123" w:rsidRDefault="44529952" w:rsidP="4F82E739">
      <w:pPr>
        <w:pStyle w:val="ListParagraph"/>
        <w:numPr>
          <w:ilvl w:val="0"/>
          <w:numId w:val="3"/>
        </w:numPr>
        <w:rPr>
          <w:rFonts w:ascii="Comic Sans MS" w:eastAsia="Comic Sans MS" w:hAnsi="Comic Sans MS" w:cs="Comic Sans MS"/>
          <w:color w:val="000000"/>
          <w:sz w:val="20"/>
          <w:szCs w:val="20"/>
        </w:rPr>
      </w:pPr>
      <w:r w:rsidRPr="4F82E739">
        <w:rPr>
          <w:rFonts w:ascii="Comic Sans MS" w:eastAsia="Comic Sans MS" w:hAnsi="Comic Sans MS" w:cs="Comic Sans MS"/>
          <w:color w:val="000000" w:themeColor="text1"/>
          <w:sz w:val="20"/>
          <w:szCs w:val="20"/>
        </w:rPr>
        <w:t xml:space="preserve">Jane Considine’s ‘The Write Stuff’ approach to help build stamina and confidence in </w:t>
      </w:r>
      <w:proofErr w:type="gramStart"/>
      <w:r w:rsidRPr="4F82E739">
        <w:rPr>
          <w:rFonts w:ascii="Comic Sans MS" w:eastAsia="Comic Sans MS" w:hAnsi="Comic Sans MS" w:cs="Comic Sans MS"/>
          <w:color w:val="000000" w:themeColor="text1"/>
          <w:sz w:val="20"/>
          <w:szCs w:val="20"/>
        </w:rPr>
        <w:t>writing</w:t>
      </w:r>
      <w:proofErr w:type="gramEnd"/>
      <w:r w:rsidRPr="4F82E739">
        <w:rPr>
          <w:rFonts w:ascii="Comic Sans MS" w:eastAsia="Comic Sans MS" w:hAnsi="Comic Sans MS" w:cs="Comic Sans MS"/>
          <w:color w:val="000000" w:themeColor="text1"/>
          <w:sz w:val="20"/>
          <w:szCs w:val="20"/>
        </w:rPr>
        <w:t xml:space="preserve"> </w:t>
      </w:r>
    </w:p>
    <w:p w14:paraId="66C175A8" w14:textId="1B8E9491" w:rsidR="49799D3A" w:rsidRDefault="001E3487" w:rsidP="4F82E739">
      <w:pPr>
        <w:pStyle w:val="ListParagraph"/>
        <w:numPr>
          <w:ilvl w:val="0"/>
          <w:numId w:val="3"/>
        </w:num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CLPE</w:t>
      </w:r>
      <w:r w:rsidR="49799D3A" w:rsidRPr="4F82E739">
        <w:rPr>
          <w:rFonts w:ascii="Comic Sans MS" w:eastAsia="Comic Sans MS" w:hAnsi="Comic Sans MS" w:cs="Comic Sans MS"/>
          <w:color w:val="000000" w:themeColor="text1"/>
          <w:sz w:val="20"/>
          <w:szCs w:val="20"/>
        </w:rPr>
        <w:t xml:space="preserve"> to assess and measure progress in </w:t>
      </w:r>
      <w:proofErr w:type="gramStart"/>
      <w:r w:rsidR="49799D3A" w:rsidRPr="4F82E739">
        <w:rPr>
          <w:rFonts w:ascii="Comic Sans MS" w:eastAsia="Comic Sans MS" w:hAnsi="Comic Sans MS" w:cs="Comic Sans MS"/>
          <w:color w:val="000000" w:themeColor="text1"/>
          <w:sz w:val="20"/>
          <w:szCs w:val="20"/>
        </w:rPr>
        <w:t>Reading</w:t>
      </w:r>
      <w:proofErr w:type="gramEnd"/>
      <w:r w:rsidR="49799D3A" w:rsidRPr="4F82E739">
        <w:rPr>
          <w:rFonts w:ascii="Comic Sans MS" w:eastAsia="Comic Sans MS" w:hAnsi="Comic Sans MS" w:cs="Comic Sans MS"/>
          <w:color w:val="000000" w:themeColor="text1"/>
          <w:sz w:val="20"/>
          <w:szCs w:val="20"/>
        </w:rPr>
        <w:t xml:space="preserve"> </w:t>
      </w:r>
    </w:p>
    <w:p w14:paraId="6521B3B5" w14:textId="387D5C10" w:rsidR="001E3487" w:rsidRDefault="001E3487" w:rsidP="4F82E739">
      <w:pPr>
        <w:pStyle w:val="ListParagraph"/>
        <w:numPr>
          <w:ilvl w:val="0"/>
          <w:numId w:val="3"/>
        </w:num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Writing Ladders to assess and measure progress in </w:t>
      </w:r>
      <w:proofErr w:type="gramStart"/>
      <w:r>
        <w:rPr>
          <w:rFonts w:ascii="Comic Sans MS" w:eastAsia="Comic Sans MS" w:hAnsi="Comic Sans MS" w:cs="Comic Sans MS"/>
          <w:color w:val="000000" w:themeColor="text1"/>
          <w:sz w:val="20"/>
          <w:szCs w:val="20"/>
        </w:rPr>
        <w:t>Writing</w:t>
      </w:r>
      <w:proofErr w:type="gramEnd"/>
    </w:p>
    <w:p w14:paraId="0CCC9CB9" w14:textId="77777777" w:rsidR="00417A98" w:rsidRPr="00331123" w:rsidRDefault="00417A98" w:rsidP="4F82E739">
      <w:pPr>
        <w:rPr>
          <w:rFonts w:ascii="Comic Sans MS" w:eastAsia="Comic Sans MS" w:hAnsi="Comic Sans MS" w:cs="Comic Sans MS"/>
          <w:b/>
          <w:bCs/>
          <w:color w:val="000000"/>
          <w:sz w:val="20"/>
          <w:szCs w:val="20"/>
        </w:rPr>
      </w:pPr>
      <w:r w:rsidRPr="4F82E739">
        <w:rPr>
          <w:rFonts w:ascii="Comic Sans MS" w:eastAsia="Comic Sans MS" w:hAnsi="Comic Sans MS" w:cs="Comic Sans MS"/>
          <w:b/>
          <w:bCs/>
          <w:color w:val="000000" w:themeColor="text1"/>
          <w:sz w:val="20"/>
          <w:szCs w:val="20"/>
        </w:rPr>
        <w:t>What this looks like:</w:t>
      </w:r>
    </w:p>
    <w:p w14:paraId="20A51756" w14:textId="601D8101" w:rsidR="00417A98" w:rsidRPr="00331123" w:rsidRDefault="00417A98" w:rsidP="4F82E739">
      <w:pPr>
        <w:rPr>
          <w:rFonts w:ascii="Comic Sans MS" w:eastAsia="Comic Sans MS" w:hAnsi="Comic Sans MS" w:cs="Comic Sans MS"/>
          <w:color w:val="000000"/>
          <w:sz w:val="20"/>
          <w:szCs w:val="20"/>
        </w:rPr>
      </w:pPr>
      <w:r w:rsidRPr="4F82E739">
        <w:rPr>
          <w:rFonts w:ascii="Comic Sans MS" w:eastAsia="Comic Sans MS" w:hAnsi="Comic Sans MS" w:cs="Comic Sans MS"/>
          <w:color w:val="000000" w:themeColor="text1"/>
          <w:sz w:val="20"/>
          <w:szCs w:val="20"/>
        </w:rPr>
        <w:t xml:space="preserve">Each half-term is underpinned by one (or two, depending on year </w:t>
      </w:r>
      <w:r w:rsidR="00331123" w:rsidRPr="4F82E739">
        <w:rPr>
          <w:rFonts w:ascii="Comic Sans MS" w:eastAsia="Comic Sans MS" w:hAnsi="Comic Sans MS" w:cs="Comic Sans MS"/>
          <w:color w:val="000000" w:themeColor="text1"/>
          <w:sz w:val="20"/>
          <w:szCs w:val="20"/>
        </w:rPr>
        <w:t xml:space="preserve">group/book length) quality text(s) </w:t>
      </w:r>
      <w:r w:rsidRPr="4F82E739">
        <w:rPr>
          <w:rFonts w:ascii="Comic Sans MS" w:eastAsia="Comic Sans MS" w:hAnsi="Comic Sans MS" w:cs="Comic Sans MS"/>
          <w:color w:val="000000" w:themeColor="text1"/>
          <w:sz w:val="20"/>
          <w:szCs w:val="20"/>
        </w:rPr>
        <w:t xml:space="preserve">which has been chosen </w:t>
      </w:r>
      <w:proofErr w:type="gramStart"/>
      <w:r w:rsidRPr="4F82E739">
        <w:rPr>
          <w:rFonts w:ascii="Comic Sans MS" w:eastAsia="Comic Sans MS" w:hAnsi="Comic Sans MS" w:cs="Comic Sans MS"/>
          <w:color w:val="000000" w:themeColor="text1"/>
          <w:sz w:val="20"/>
          <w:szCs w:val="20"/>
        </w:rPr>
        <w:t>to</w:t>
      </w:r>
      <w:proofErr w:type="gramEnd"/>
      <w:r w:rsidRPr="4F82E739">
        <w:rPr>
          <w:rFonts w:ascii="Comic Sans MS" w:eastAsia="Comic Sans MS" w:hAnsi="Comic Sans MS" w:cs="Comic Sans MS"/>
          <w:color w:val="000000" w:themeColor="text1"/>
          <w:sz w:val="20"/>
          <w:szCs w:val="20"/>
        </w:rPr>
        <w:t xml:space="preserve"> either:</w:t>
      </w:r>
    </w:p>
    <w:p w14:paraId="787D0592" w14:textId="77777777" w:rsidR="00417A98" w:rsidRPr="00331123" w:rsidRDefault="00417A98" w:rsidP="4F82E739">
      <w:pPr>
        <w:pStyle w:val="ListParagraph"/>
        <w:numPr>
          <w:ilvl w:val="0"/>
          <w:numId w:val="2"/>
        </w:numPr>
        <w:rPr>
          <w:rFonts w:ascii="Comic Sans MS" w:eastAsia="Comic Sans MS" w:hAnsi="Comic Sans MS" w:cs="Comic Sans MS"/>
          <w:sz w:val="20"/>
          <w:szCs w:val="20"/>
        </w:rPr>
      </w:pPr>
      <w:r w:rsidRPr="4F82E739">
        <w:rPr>
          <w:rFonts w:ascii="Comic Sans MS" w:eastAsia="Comic Sans MS" w:hAnsi="Comic Sans MS" w:cs="Comic Sans MS"/>
          <w:sz w:val="20"/>
          <w:szCs w:val="20"/>
        </w:rPr>
        <w:t>Expose children to contexts and cultures that they are not yet familiar (windows)</w:t>
      </w:r>
    </w:p>
    <w:p w14:paraId="6F4BAF3E" w14:textId="77777777" w:rsidR="00417A98" w:rsidRPr="00331123" w:rsidRDefault="00417A98" w:rsidP="4F82E739">
      <w:pPr>
        <w:pStyle w:val="ListParagraph"/>
        <w:numPr>
          <w:ilvl w:val="0"/>
          <w:numId w:val="2"/>
        </w:numPr>
        <w:rPr>
          <w:rFonts w:ascii="Comic Sans MS" w:eastAsia="Comic Sans MS" w:hAnsi="Comic Sans MS" w:cs="Comic Sans MS"/>
          <w:sz w:val="20"/>
          <w:szCs w:val="20"/>
        </w:rPr>
      </w:pPr>
      <w:r w:rsidRPr="4F82E739">
        <w:rPr>
          <w:rFonts w:ascii="Comic Sans MS" w:eastAsia="Comic Sans MS" w:hAnsi="Comic Sans MS" w:cs="Comic Sans MS"/>
          <w:sz w:val="20"/>
          <w:szCs w:val="20"/>
        </w:rPr>
        <w:t xml:space="preserve">As a talking point for important themes and messages in their lives </w:t>
      </w:r>
      <w:proofErr w:type="gramStart"/>
      <w:r w:rsidRPr="4F82E739">
        <w:rPr>
          <w:rFonts w:ascii="Comic Sans MS" w:eastAsia="Comic Sans MS" w:hAnsi="Comic Sans MS" w:cs="Comic Sans MS"/>
          <w:sz w:val="20"/>
          <w:szCs w:val="20"/>
        </w:rPr>
        <w:t>e.g.</w:t>
      </w:r>
      <w:proofErr w:type="gramEnd"/>
      <w:r w:rsidRPr="4F82E739">
        <w:rPr>
          <w:rFonts w:ascii="Comic Sans MS" w:eastAsia="Comic Sans MS" w:hAnsi="Comic Sans MS" w:cs="Comic Sans MS"/>
          <w:sz w:val="20"/>
          <w:szCs w:val="20"/>
        </w:rPr>
        <w:t xml:space="preserve"> wellbeing, discrimination</w:t>
      </w:r>
    </w:p>
    <w:p w14:paraId="458ECB71" w14:textId="77777777" w:rsidR="00417A98" w:rsidRPr="00331123" w:rsidRDefault="00417A98" w:rsidP="4F82E739">
      <w:pPr>
        <w:pStyle w:val="ListParagraph"/>
        <w:numPr>
          <w:ilvl w:val="0"/>
          <w:numId w:val="2"/>
        </w:numPr>
        <w:rPr>
          <w:rFonts w:ascii="Comic Sans MS" w:eastAsia="Comic Sans MS" w:hAnsi="Comic Sans MS" w:cs="Comic Sans MS"/>
          <w:sz w:val="20"/>
          <w:szCs w:val="20"/>
        </w:rPr>
      </w:pPr>
      <w:r w:rsidRPr="4F82E739">
        <w:rPr>
          <w:rFonts w:ascii="Comic Sans MS" w:eastAsia="Comic Sans MS" w:hAnsi="Comic Sans MS" w:cs="Comic Sans MS"/>
          <w:sz w:val="20"/>
          <w:szCs w:val="20"/>
        </w:rPr>
        <w:t>Expose children to characters and themes that will resonate with them (mirrors)</w:t>
      </w:r>
    </w:p>
    <w:p w14:paraId="2ED87F3E" w14:textId="2EAE0450" w:rsidR="0082563A" w:rsidRDefault="00417A98" w:rsidP="4F82E739">
      <w:pPr>
        <w:pStyle w:val="ListParagraph"/>
        <w:numPr>
          <w:ilvl w:val="0"/>
          <w:numId w:val="2"/>
        </w:numPr>
        <w:rPr>
          <w:rFonts w:ascii="Comic Sans MS" w:eastAsia="Comic Sans MS" w:hAnsi="Comic Sans MS" w:cs="Comic Sans MS"/>
          <w:sz w:val="20"/>
          <w:szCs w:val="20"/>
        </w:rPr>
      </w:pPr>
      <w:r w:rsidRPr="4F82E739">
        <w:rPr>
          <w:rFonts w:ascii="Comic Sans MS" w:eastAsia="Comic Sans MS" w:hAnsi="Comic Sans MS" w:cs="Comic Sans MS"/>
          <w:sz w:val="20"/>
          <w:szCs w:val="20"/>
        </w:rPr>
        <w:t xml:space="preserve">Celebrated authors whose literacy work forms part of our shared </w:t>
      </w:r>
      <w:proofErr w:type="gramStart"/>
      <w:r w:rsidRPr="4F82E739">
        <w:rPr>
          <w:rFonts w:ascii="Comic Sans MS" w:eastAsia="Comic Sans MS" w:hAnsi="Comic Sans MS" w:cs="Comic Sans MS"/>
          <w:sz w:val="20"/>
          <w:szCs w:val="20"/>
        </w:rPr>
        <w:t>heritage</w:t>
      </w:r>
      <w:proofErr w:type="gramEnd"/>
      <w:r w:rsidRPr="4F82E739">
        <w:rPr>
          <w:rFonts w:ascii="Comic Sans MS" w:eastAsia="Comic Sans MS" w:hAnsi="Comic Sans MS" w:cs="Comic Sans MS"/>
          <w:sz w:val="20"/>
          <w:szCs w:val="20"/>
        </w:rPr>
        <w:t xml:space="preserve"> </w:t>
      </w:r>
    </w:p>
    <w:p w14:paraId="24E2BC10" w14:textId="665E0A5E" w:rsidR="00E224F7" w:rsidRDefault="00E224F7" w:rsidP="00E224F7">
      <w:pPr>
        <w:ind w:left="360"/>
        <w:rPr>
          <w:rFonts w:ascii="Comic Sans MS" w:eastAsia="Comic Sans MS" w:hAnsi="Comic Sans MS" w:cs="Comic Sans MS"/>
          <w:sz w:val="20"/>
          <w:szCs w:val="20"/>
        </w:rPr>
      </w:pPr>
      <w:r>
        <w:rPr>
          <w:rFonts w:ascii="Comic Sans MS" w:eastAsia="Comic Sans MS" w:hAnsi="Comic Sans MS" w:cs="Comic Sans MS"/>
          <w:sz w:val="20"/>
          <w:szCs w:val="20"/>
        </w:rPr>
        <w:t xml:space="preserve">And a progressive build up of </w:t>
      </w:r>
      <w:r w:rsidR="008A1166">
        <w:rPr>
          <w:rFonts w:ascii="Comic Sans MS" w:eastAsia="Comic Sans MS" w:hAnsi="Comic Sans MS" w:cs="Comic Sans MS"/>
          <w:sz w:val="20"/>
          <w:szCs w:val="20"/>
        </w:rPr>
        <w:t>VIPERS skills (and/or content domains at the end of a key stage)</w:t>
      </w:r>
      <w:r w:rsidR="00C46B30">
        <w:rPr>
          <w:rFonts w:ascii="Comic Sans MS" w:eastAsia="Comic Sans MS" w:hAnsi="Comic Sans MS" w:cs="Comic Sans MS"/>
          <w:sz w:val="20"/>
          <w:szCs w:val="20"/>
        </w:rPr>
        <w:t xml:space="preserve">. </w:t>
      </w:r>
    </w:p>
    <w:p w14:paraId="36F2657B" w14:textId="77777777" w:rsidR="00C46B30" w:rsidRDefault="00C46B30" w:rsidP="00E224F7">
      <w:pPr>
        <w:ind w:left="360"/>
        <w:rPr>
          <w:rFonts w:ascii="Comic Sans MS" w:eastAsia="Comic Sans MS" w:hAnsi="Comic Sans MS" w:cs="Comic Sans MS"/>
          <w:sz w:val="20"/>
          <w:szCs w:val="20"/>
        </w:rPr>
      </w:pPr>
    </w:p>
    <w:p w14:paraId="0AAC4269" w14:textId="77777777" w:rsidR="00C46B30" w:rsidRDefault="00C46B30" w:rsidP="00E224F7">
      <w:pPr>
        <w:ind w:left="360"/>
        <w:rPr>
          <w:rFonts w:ascii="Comic Sans MS" w:eastAsia="Comic Sans MS" w:hAnsi="Comic Sans MS" w:cs="Comic Sans MS"/>
          <w:sz w:val="20"/>
          <w:szCs w:val="20"/>
        </w:rPr>
      </w:pPr>
    </w:p>
    <w:p w14:paraId="7B652DFB" w14:textId="77777777" w:rsidR="00C46B30" w:rsidRPr="00E224F7" w:rsidRDefault="00C46B30" w:rsidP="00E224F7">
      <w:pPr>
        <w:ind w:left="360"/>
        <w:rPr>
          <w:rFonts w:ascii="Comic Sans MS" w:eastAsia="Comic Sans MS" w:hAnsi="Comic Sans MS" w:cs="Comic Sans MS"/>
          <w:sz w:val="20"/>
          <w:szCs w:val="20"/>
        </w:rPr>
      </w:pPr>
    </w:p>
    <w:p w14:paraId="24FDD3BE" w14:textId="1241E89F" w:rsidR="2692DBFA" w:rsidRDefault="2692DBFA" w:rsidP="4F82E739">
      <w:pPr>
        <w:rPr>
          <w:rFonts w:ascii="Comic Sans MS" w:eastAsia="Comic Sans MS" w:hAnsi="Comic Sans MS" w:cs="Comic Sans MS"/>
          <w:b/>
          <w:bCs/>
          <w:sz w:val="20"/>
          <w:szCs w:val="20"/>
        </w:rPr>
      </w:pPr>
      <w:r w:rsidRPr="4F82E739">
        <w:rPr>
          <w:rFonts w:ascii="Comic Sans MS" w:eastAsia="Comic Sans MS" w:hAnsi="Comic Sans MS" w:cs="Comic Sans MS"/>
          <w:b/>
          <w:bCs/>
          <w:sz w:val="20"/>
          <w:szCs w:val="20"/>
        </w:rPr>
        <w:lastRenderedPageBreak/>
        <w:t>What is ‘The Write Stuff’?</w:t>
      </w:r>
    </w:p>
    <w:p w14:paraId="029FFB76" w14:textId="7EC74419" w:rsidR="2692DBFA" w:rsidRDefault="2692DBFA" w:rsidP="4F82E739">
      <w:pPr>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 xml:space="preserve">We have adopted ‘The Write Stuff’ by Jane Considine to bring clarity and consistency to the mechanics of writing and to enable our children to write effectively and coherently. As a school, all children from Year 1 to Year 6 learn to write through the Write Stuff approach. It is a fun, creative and rigorous approach to develop children’s writing. This approach allows children to apply basic skills, </w:t>
      </w:r>
      <w:proofErr w:type="gramStart"/>
      <w:r w:rsidRPr="4F82E739">
        <w:rPr>
          <w:rFonts w:ascii="Comic Sans MS" w:eastAsia="Comic Sans MS" w:hAnsi="Comic Sans MS" w:cs="Comic Sans MS"/>
          <w:color w:val="222222"/>
          <w:sz w:val="20"/>
          <w:szCs w:val="20"/>
        </w:rPr>
        <w:t>vocabulary</w:t>
      </w:r>
      <w:proofErr w:type="gramEnd"/>
      <w:r w:rsidRPr="4F82E739">
        <w:rPr>
          <w:rFonts w:ascii="Comic Sans MS" w:eastAsia="Comic Sans MS" w:hAnsi="Comic Sans MS" w:cs="Comic Sans MS"/>
          <w:color w:val="222222"/>
          <w:sz w:val="20"/>
          <w:szCs w:val="20"/>
        </w:rPr>
        <w:t xml:space="preserve"> and grammar knowledge to write effective sentences, which are full of impact and keep the reader interested.</w:t>
      </w:r>
    </w:p>
    <w:p w14:paraId="0EE180F9" w14:textId="60E8F067" w:rsidR="2692DBFA" w:rsidRDefault="2692DBFA" w:rsidP="4F82E739">
      <w:pPr>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In The Write Stuff approach to writing, the children explore high level, rich vocabulary and are taught grammar in context through different writing lenses on the Writing Rainbow. There are three lenses used to support children with their writing:</w:t>
      </w:r>
    </w:p>
    <w:p w14:paraId="756E4DB8" w14:textId="5D3D41CB" w:rsidR="2692DBFA" w:rsidRDefault="2692DBFA" w:rsidP="4F82E739">
      <w:pPr>
        <w:rPr>
          <w:rFonts w:ascii="Comic Sans MS" w:eastAsia="Comic Sans MS" w:hAnsi="Comic Sans MS" w:cs="Comic Sans MS"/>
          <w:color w:val="222222"/>
          <w:sz w:val="20"/>
          <w:szCs w:val="20"/>
        </w:rPr>
      </w:pPr>
      <w:proofErr w:type="spellStart"/>
      <w:r w:rsidRPr="4F82E739">
        <w:rPr>
          <w:rFonts w:ascii="Comic Sans MS" w:eastAsia="Comic Sans MS" w:hAnsi="Comic Sans MS" w:cs="Comic Sans MS"/>
          <w:b/>
          <w:bCs/>
          <w:color w:val="222222"/>
          <w:sz w:val="20"/>
          <w:szCs w:val="20"/>
        </w:rPr>
        <w:t>Fantastics</w:t>
      </w:r>
      <w:proofErr w:type="spellEnd"/>
      <w:r w:rsidRPr="4F82E739">
        <w:rPr>
          <w:rFonts w:ascii="Comic Sans MS" w:eastAsia="Comic Sans MS" w:hAnsi="Comic Sans MS" w:cs="Comic Sans MS"/>
          <w:color w:val="222222"/>
          <w:sz w:val="20"/>
          <w:szCs w:val="20"/>
        </w:rPr>
        <w:t xml:space="preserve"> – ideas for writing</w:t>
      </w:r>
      <w:r>
        <w:br/>
      </w:r>
      <w:proofErr w:type="spellStart"/>
      <w:r w:rsidRPr="4F82E739">
        <w:rPr>
          <w:rFonts w:ascii="Comic Sans MS" w:eastAsia="Comic Sans MS" w:hAnsi="Comic Sans MS" w:cs="Comic Sans MS"/>
          <w:color w:val="222222"/>
          <w:sz w:val="20"/>
          <w:szCs w:val="20"/>
        </w:rPr>
        <w:t>Grammaristics</w:t>
      </w:r>
      <w:proofErr w:type="spellEnd"/>
      <w:r w:rsidRPr="4F82E739">
        <w:rPr>
          <w:rFonts w:ascii="Comic Sans MS" w:eastAsia="Comic Sans MS" w:hAnsi="Comic Sans MS" w:cs="Comic Sans MS"/>
          <w:color w:val="222222"/>
          <w:sz w:val="20"/>
          <w:szCs w:val="20"/>
        </w:rPr>
        <w:t xml:space="preserve"> – tools for writing</w:t>
      </w:r>
      <w:r>
        <w:br/>
      </w:r>
      <w:proofErr w:type="spellStart"/>
      <w:r w:rsidRPr="4F82E739">
        <w:rPr>
          <w:rFonts w:ascii="Comic Sans MS" w:eastAsia="Comic Sans MS" w:hAnsi="Comic Sans MS" w:cs="Comic Sans MS"/>
          <w:color w:val="222222"/>
          <w:sz w:val="20"/>
          <w:szCs w:val="20"/>
        </w:rPr>
        <w:t>Boomtastics</w:t>
      </w:r>
      <w:proofErr w:type="spellEnd"/>
      <w:r w:rsidRPr="4F82E739">
        <w:rPr>
          <w:rFonts w:ascii="Comic Sans MS" w:eastAsia="Comic Sans MS" w:hAnsi="Comic Sans MS" w:cs="Comic Sans MS"/>
          <w:color w:val="222222"/>
          <w:sz w:val="20"/>
          <w:szCs w:val="20"/>
        </w:rPr>
        <w:t xml:space="preserve"> – writing </w:t>
      </w:r>
      <w:proofErr w:type="gramStart"/>
      <w:r w:rsidRPr="4F82E739">
        <w:rPr>
          <w:rFonts w:ascii="Comic Sans MS" w:eastAsia="Comic Sans MS" w:hAnsi="Comic Sans MS" w:cs="Comic Sans MS"/>
          <w:color w:val="222222"/>
          <w:sz w:val="20"/>
          <w:szCs w:val="20"/>
        </w:rPr>
        <w:t>techniques</w:t>
      </w:r>
      <w:proofErr w:type="gramEnd"/>
    </w:p>
    <w:p w14:paraId="3D364623" w14:textId="095771F7" w:rsidR="58EEC685" w:rsidRDefault="58EEC685" w:rsidP="4F82E739">
      <w:pPr>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The Write Stuff is based on two guiding principles; teaching sequences that slide between experience days and sentence stacking lessons.</w:t>
      </w:r>
    </w:p>
    <w:p w14:paraId="7D2227B3" w14:textId="7013E1A6" w:rsidR="58EEC685" w:rsidRDefault="58EEC685" w:rsidP="4F82E739">
      <w:pPr>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 xml:space="preserve">As part of the teaching sequence, teachers plan experience </w:t>
      </w:r>
      <w:proofErr w:type="gramStart"/>
      <w:r w:rsidRPr="4F82E739">
        <w:rPr>
          <w:rFonts w:ascii="Comic Sans MS" w:eastAsia="Comic Sans MS" w:hAnsi="Comic Sans MS" w:cs="Comic Sans MS"/>
          <w:color w:val="222222"/>
          <w:sz w:val="20"/>
          <w:szCs w:val="20"/>
        </w:rPr>
        <w:t>days;</w:t>
      </w:r>
      <w:proofErr w:type="gramEnd"/>
      <w:r w:rsidRPr="4F82E739">
        <w:rPr>
          <w:rFonts w:ascii="Comic Sans MS" w:eastAsia="Comic Sans MS" w:hAnsi="Comic Sans MS" w:cs="Comic Sans MS"/>
          <w:color w:val="222222"/>
          <w:sz w:val="20"/>
          <w:szCs w:val="20"/>
        </w:rPr>
        <w:t xml:space="preserve"> sentence stacking lessons and independent writing sequences. Experience days immerse children in experiences linked to their writing and drench them in vocabulary linked to the lenses in ‘The Writing Rainbow’. From the experience days, children take part in the sentence stacking lessons. Sentence stacking lessons focus on writing three sentences with focuses on lenses of the rainbow.</w:t>
      </w:r>
    </w:p>
    <w:p w14:paraId="4FF33380" w14:textId="7D486C7C" w:rsidR="58EEC685" w:rsidRDefault="58EEC685" w:rsidP="4F82E739">
      <w:pPr>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‘The Write Stuff’ follows a method called ‘Sentence Stacking’ which refers to the fact that sentences are stacked together and organised to engage children with short, intensive moments of learning that they can then immediately apply to their own writing.</w:t>
      </w:r>
    </w:p>
    <w:p w14:paraId="03A83BC6" w14:textId="7458ED74" w:rsidR="58EEC685" w:rsidRDefault="58EEC685" w:rsidP="4F82E739">
      <w:pPr>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An individual lesson is based on one plot point from the text, broken in to three learning chunks:</w:t>
      </w:r>
    </w:p>
    <w:p w14:paraId="1438B487" w14:textId="01A19138" w:rsidR="58EEC685" w:rsidRDefault="58EEC685" w:rsidP="4F82E739">
      <w:pPr>
        <w:pStyle w:val="ListParagraph"/>
        <w:numPr>
          <w:ilvl w:val="0"/>
          <w:numId w:val="3"/>
        </w:numPr>
        <w:spacing w:after="0"/>
        <w:rPr>
          <w:rFonts w:ascii="Comic Sans MS" w:eastAsia="Comic Sans MS" w:hAnsi="Comic Sans MS" w:cs="Comic Sans MS"/>
          <w:color w:val="222222"/>
          <w:sz w:val="20"/>
          <w:szCs w:val="20"/>
        </w:rPr>
      </w:pPr>
      <w:r w:rsidRPr="4F82E739">
        <w:rPr>
          <w:rFonts w:ascii="Comic Sans MS" w:eastAsia="Comic Sans MS" w:hAnsi="Comic Sans MS" w:cs="Comic Sans MS"/>
          <w:b/>
          <w:bCs/>
          <w:color w:val="222222"/>
          <w:sz w:val="20"/>
          <w:szCs w:val="20"/>
        </w:rPr>
        <w:t>1. Initiate section</w:t>
      </w:r>
      <w:r w:rsidRPr="4F82E739">
        <w:rPr>
          <w:rFonts w:ascii="Comic Sans MS" w:eastAsia="Comic Sans MS" w:hAnsi="Comic Sans MS" w:cs="Comic Sans MS"/>
          <w:color w:val="222222"/>
          <w:sz w:val="20"/>
          <w:szCs w:val="20"/>
        </w:rPr>
        <w:t xml:space="preserve"> – a stimulus to capture the children’s imagination and set up a sentence.</w:t>
      </w:r>
    </w:p>
    <w:p w14:paraId="2D9E5C17" w14:textId="30CF4CE9" w:rsidR="58EEC685" w:rsidRDefault="58EEC685" w:rsidP="4F82E739">
      <w:pPr>
        <w:pStyle w:val="ListParagraph"/>
        <w:numPr>
          <w:ilvl w:val="0"/>
          <w:numId w:val="3"/>
        </w:numPr>
        <w:spacing w:after="0"/>
        <w:rPr>
          <w:rFonts w:ascii="Comic Sans MS" w:eastAsia="Comic Sans MS" w:hAnsi="Comic Sans MS" w:cs="Comic Sans MS"/>
          <w:color w:val="222222"/>
          <w:sz w:val="20"/>
          <w:szCs w:val="20"/>
        </w:rPr>
      </w:pPr>
      <w:r w:rsidRPr="4F82E739">
        <w:rPr>
          <w:rFonts w:ascii="Comic Sans MS" w:eastAsia="Comic Sans MS" w:hAnsi="Comic Sans MS" w:cs="Comic Sans MS"/>
          <w:b/>
          <w:bCs/>
          <w:color w:val="222222"/>
          <w:sz w:val="20"/>
          <w:szCs w:val="20"/>
        </w:rPr>
        <w:t>2. Model section</w:t>
      </w:r>
      <w:r w:rsidRPr="4F82E739">
        <w:rPr>
          <w:rFonts w:ascii="Comic Sans MS" w:eastAsia="Comic Sans MS" w:hAnsi="Comic Sans MS" w:cs="Comic Sans MS"/>
          <w:color w:val="222222"/>
          <w:sz w:val="20"/>
          <w:szCs w:val="20"/>
        </w:rPr>
        <w:t xml:space="preserve"> – the teacher models a sentence that outlines clear writing features and techniques.</w:t>
      </w:r>
    </w:p>
    <w:p w14:paraId="57E159F4" w14:textId="7F4FAEAD" w:rsidR="58EEC685" w:rsidRDefault="58EEC685" w:rsidP="4F82E739">
      <w:pPr>
        <w:pStyle w:val="ListParagraph"/>
        <w:numPr>
          <w:ilvl w:val="0"/>
          <w:numId w:val="3"/>
        </w:numPr>
        <w:spacing w:after="0"/>
        <w:rPr>
          <w:rFonts w:ascii="Comic Sans MS" w:eastAsia="Comic Sans MS" w:hAnsi="Comic Sans MS" w:cs="Comic Sans MS"/>
          <w:color w:val="222222"/>
          <w:sz w:val="20"/>
          <w:szCs w:val="20"/>
        </w:rPr>
      </w:pPr>
      <w:r w:rsidRPr="4F82E739">
        <w:rPr>
          <w:rFonts w:ascii="Comic Sans MS" w:eastAsia="Comic Sans MS" w:hAnsi="Comic Sans MS" w:cs="Comic Sans MS"/>
          <w:b/>
          <w:bCs/>
          <w:color w:val="222222"/>
          <w:sz w:val="20"/>
          <w:szCs w:val="20"/>
        </w:rPr>
        <w:t>3. Enable section</w:t>
      </w:r>
      <w:r w:rsidRPr="4F82E739">
        <w:rPr>
          <w:rFonts w:ascii="Comic Sans MS" w:eastAsia="Comic Sans MS" w:hAnsi="Comic Sans MS" w:cs="Comic Sans MS"/>
          <w:color w:val="222222"/>
          <w:sz w:val="20"/>
          <w:szCs w:val="20"/>
        </w:rPr>
        <w:t xml:space="preserve"> – the children write their sentence, following the teacher’s model.</w:t>
      </w:r>
    </w:p>
    <w:p w14:paraId="17B41A9E" w14:textId="26E5BDEC" w:rsidR="4F82E739" w:rsidRDefault="4F82E739" w:rsidP="4F82E739">
      <w:pPr>
        <w:spacing w:after="0"/>
        <w:rPr>
          <w:rFonts w:ascii="Comic Sans MS" w:eastAsia="Comic Sans MS" w:hAnsi="Comic Sans MS" w:cs="Comic Sans MS"/>
          <w:color w:val="222222"/>
          <w:sz w:val="20"/>
          <w:szCs w:val="20"/>
        </w:rPr>
      </w:pPr>
    </w:p>
    <w:p w14:paraId="18B830CD" w14:textId="2C748101" w:rsidR="58EEC685" w:rsidRDefault="58EEC685" w:rsidP="4F82E739">
      <w:pPr>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This part of the unit is heavily scaffolded with lots of teacher input and modelling of vocabulary use, sentence construction and use of grammar with reference to the 3 writing lenses.</w:t>
      </w:r>
    </w:p>
    <w:p w14:paraId="33D81B1B" w14:textId="0D6769FF" w:rsidR="58EEC685" w:rsidRDefault="58EEC685" w:rsidP="4F82E739">
      <w:pPr>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During the initiate section children ‘</w:t>
      </w:r>
      <w:proofErr w:type="spellStart"/>
      <w:r w:rsidRPr="4F82E739">
        <w:rPr>
          <w:rFonts w:ascii="Comic Sans MS" w:eastAsia="Comic Sans MS" w:hAnsi="Comic Sans MS" w:cs="Comic Sans MS"/>
          <w:color w:val="222222"/>
          <w:sz w:val="20"/>
          <w:szCs w:val="20"/>
        </w:rPr>
        <w:t>chot</w:t>
      </w:r>
      <w:proofErr w:type="spellEnd"/>
      <w:r w:rsidRPr="4F82E739">
        <w:rPr>
          <w:rFonts w:ascii="Comic Sans MS" w:eastAsia="Comic Sans MS" w:hAnsi="Comic Sans MS" w:cs="Comic Sans MS"/>
          <w:color w:val="222222"/>
          <w:sz w:val="20"/>
          <w:szCs w:val="20"/>
        </w:rPr>
        <w:t xml:space="preserve">’ (chat and jot) down their ideas from stimulating resources, such as pictures, </w:t>
      </w:r>
      <w:proofErr w:type="gramStart"/>
      <w:r w:rsidRPr="4F82E739">
        <w:rPr>
          <w:rFonts w:ascii="Comic Sans MS" w:eastAsia="Comic Sans MS" w:hAnsi="Comic Sans MS" w:cs="Comic Sans MS"/>
          <w:color w:val="222222"/>
          <w:sz w:val="20"/>
          <w:szCs w:val="20"/>
        </w:rPr>
        <w:t>music</w:t>
      </w:r>
      <w:proofErr w:type="gramEnd"/>
      <w:r w:rsidRPr="4F82E739">
        <w:rPr>
          <w:rFonts w:ascii="Comic Sans MS" w:eastAsia="Comic Sans MS" w:hAnsi="Comic Sans MS" w:cs="Comic Sans MS"/>
          <w:color w:val="222222"/>
          <w:sz w:val="20"/>
          <w:szCs w:val="20"/>
        </w:rPr>
        <w:t xml:space="preserve"> and drama. The children are encouraged to use ‘kind calling out’ where they call out examples of vocabulary, adverbs, onomatopoeia etc.</w:t>
      </w:r>
    </w:p>
    <w:p w14:paraId="35EFE789" w14:textId="51F027C7" w:rsidR="58EEC685" w:rsidRDefault="58EEC685" w:rsidP="4F82E739">
      <w:pPr>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During the Model section the teacher prepares children for writing by modelling the ideas, grammar and techniques of writing taken from the writing rainbow.</w:t>
      </w:r>
      <w:r>
        <w:br/>
      </w:r>
      <w:r w:rsidRPr="4F82E739">
        <w:rPr>
          <w:rFonts w:ascii="Comic Sans MS" w:eastAsia="Comic Sans MS" w:hAnsi="Comic Sans MS" w:cs="Comic Sans MS"/>
          <w:color w:val="222222"/>
          <w:sz w:val="20"/>
          <w:szCs w:val="20"/>
        </w:rPr>
        <w:t>In the Enable section pupils write their own sentences, taking the opportunity to deepen the moment. ‘Deepen the Moment’ is where children are challenged to independently draw upon previously learnt skills and apply them to their writing during that chunk.</w:t>
      </w:r>
      <w:r>
        <w:br/>
      </w:r>
      <w:r w:rsidRPr="4F82E739">
        <w:rPr>
          <w:rFonts w:ascii="Comic Sans MS" w:eastAsia="Comic Sans MS" w:hAnsi="Comic Sans MS" w:cs="Comic Sans MS"/>
          <w:color w:val="222222"/>
          <w:sz w:val="20"/>
          <w:szCs w:val="20"/>
        </w:rPr>
        <w:t xml:space="preserve">Following the sentence stacking, children are given the opportunity to show what they have </w:t>
      </w:r>
      <w:r w:rsidRPr="4F82E739">
        <w:rPr>
          <w:rFonts w:ascii="Comic Sans MS" w:eastAsia="Comic Sans MS" w:hAnsi="Comic Sans MS" w:cs="Comic Sans MS"/>
          <w:color w:val="222222"/>
          <w:sz w:val="20"/>
          <w:szCs w:val="20"/>
        </w:rPr>
        <w:lastRenderedPageBreak/>
        <w:t xml:space="preserve">learnt by planning and writing their own independent piece of writing. After they have written their independent piece, their work is marked by the class teacher who identifies different aspects of their written piece to be edited. There are 3 elements to the </w:t>
      </w:r>
      <w:proofErr w:type="gramStart"/>
      <w:r w:rsidRPr="4F82E739">
        <w:rPr>
          <w:rFonts w:ascii="Comic Sans MS" w:eastAsia="Comic Sans MS" w:hAnsi="Comic Sans MS" w:cs="Comic Sans MS"/>
          <w:color w:val="222222"/>
          <w:sz w:val="20"/>
          <w:szCs w:val="20"/>
        </w:rPr>
        <w:t>editing;</w:t>
      </w:r>
      <w:proofErr w:type="gramEnd"/>
    </w:p>
    <w:p w14:paraId="409EB66E" w14:textId="04747F2B" w:rsidR="58EEC685" w:rsidRDefault="58EEC685" w:rsidP="4F82E739">
      <w:pPr>
        <w:pStyle w:val="Heading4"/>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E1 Edit: The Revise</w:t>
      </w:r>
    </w:p>
    <w:p w14:paraId="7FE38705" w14:textId="2FEF25D5" w:rsidR="58EEC685" w:rsidRDefault="58EEC685" w:rsidP="4F82E739">
      <w:pPr>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 xml:space="preserve">Edit Type 1: These are often ‘little’ adjustments or changes and tend to fall into one of these categories; Spellings Missing words or </w:t>
      </w:r>
      <w:proofErr w:type="gramStart"/>
      <w:r w:rsidRPr="4F82E739">
        <w:rPr>
          <w:rFonts w:ascii="Comic Sans MS" w:eastAsia="Comic Sans MS" w:hAnsi="Comic Sans MS" w:cs="Comic Sans MS"/>
          <w:color w:val="222222"/>
          <w:sz w:val="20"/>
          <w:szCs w:val="20"/>
        </w:rPr>
        <w:t>Punctuation</w:t>
      </w:r>
      <w:proofErr w:type="gramEnd"/>
    </w:p>
    <w:p w14:paraId="5569BFB3" w14:textId="5BA6105F" w:rsidR="58EEC685" w:rsidRDefault="58EEC685" w:rsidP="4F82E739">
      <w:pPr>
        <w:pStyle w:val="Heading4"/>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E2 Edit: The Rewrite</w:t>
      </w:r>
    </w:p>
    <w:p w14:paraId="76653860" w14:textId="66457CB4" w:rsidR="58EEC685" w:rsidRDefault="58EEC685" w:rsidP="4F82E739">
      <w:pPr>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Edit Type 2: Children are asked to re-write a sentence if it doesn’t make sense, could be restructured or generally improved.</w:t>
      </w:r>
    </w:p>
    <w:p w14:paraId="7D7B242A" w14:textId="676A1ADA" w:rsidR="58EEC685" w:rsidRDefault="58EEC685" w:rsidP="4F82E739">
      <w:pPr>
        <w:pStyle w:val="Heading4"/>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E3 Edit: The Reimagine</w:t>
      </w:r>
    </w:p>
    <w:p w14:paraId="0F029686" w14:textId="70283066" w:rsidR="58EEC685" w:rsidRDefault="58EEC685" w:rsidP="4F82E739">
      <w:pPr>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Edit Type 3: This is when a writer wants to add more sentences to develop an idea further. For this the children are shown how to use ‘editing flaps’.</w:t>
      </w:r>
      <w:r>
        <w:br/>
      </w:r>
      <w:r w:rsidRPr="4F82E739">
        <w:rPr>
          <w:rFonts w:ascii="Comic Sans MS" w:eastAsia="Comic Sans MS" w:hAnsi="Comic Sans MS" w:cs="Comic Sans MS"/>
          <w:color w:val="222222"/>
          <w:sz w:val="20"/>
          <w:szCs w:val="20"/>
        </w:rPr>
        <w:t>Editing flaps are extra pieces of paper that stick onto their writing and show the additional sentences added into their work.</w:t>
      </w:r>
    </w:p>
    <w:p w14:paraId="2533B91D" w14:textId="60B58C8C" w:rsidR="58EEC685" w:rsidRDefault="58EEC685" w:rsidP="4F82E739">
      <w:pPr>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The Write Stuff provides a balance of narrative, non-fiction and poetry writing throughout each term.</w:t>
      </w:r>
    </w:p>
    <w:p w14:paraId="7EF0C892" w14:textId="10F6E92F" w:rsidR="4F82E739" w:rsidRDefault="4F82E739" w:rsidP="4F82E739">
      <w:pPr>
        <w:rPr>
          <w:rFonts w:ascii="Comic Sans MS" w:eastAsia="Comic Sans MS" w:hAnsi="Comic Sans MS" w:cs="Comic Sans MS"/>
          <w:color w:val="222222"/>
          <w:sz w:val="20"/>
          <w:szCs w:val="20"/>
        </w:rPr>
      </w:pPr>
    </w:p>
    <w:p w14:paraId="736CC280" w14:textId="2647FA58" w:rsidR="58EEC685" w:rsidRDefault="58EEC685" w:rsidP="4F82E739">
      <w:pPr>
        <w:rPr>
          <w:rFonts w:ascii="Comic Sans MS" w:eastAsia="Comic Sans MS" w:hAnsi="Comic Sans MS" w:cs="Comic Sans MS"/>
          <w:color w:val="222222"/>
          <w:sz w:val="20"/>
          <w:szCs w:val="20"/>
        </w:rPr>
      </w:pPr>
      <w:r w:rsidRPr="4F82E739">
        <w:rPr>
          <w:rFonts w:ascii="Comic Sans MS" w:eastAsia="Comic Sans MS" w:hAnsi="Comic Sans MS" w:cs="Comic Sans MS"/>
          <w:b/>
          <w:bCs/>
          <w:color w:val="222222"/>
          <w:sz w:val="20"/>
          <w:szCs w:val="20"/>
        </w:rPr>
        <w:t>Independent Writing at S</w:t>
      </w:r>
      <w:r w:rsidR="00C46B30">
        <w:rPr>
          <w:rFonts w:ascii="Comic Sans MS" w:eastAsia="Comic Sans MS" w:hAnsi="Comic Sans MS" w:cs="Comic Sans MS"/>
          <w:b/>
          <w:bCs/>
          <w:color w:val="222222"/>
          <w:sz w:val="20"/>
          <w:szCs w:val="20"/>
        </w:rPr>
        <w:t>t. Philip’s</w:t>
      </w:r>
      <w:r w:rsidRPr="4F82E739">
        <w:rPr>
          <w:rFonts w:ascii="Comic Sans MS" w:eastAsia="Comic Sans MS" w:hAnsi="Comic Sans MS" w:cs="Comic Sans MS"/>
          <w:b/>
          <w:bCs/>
          <w:color w:val="222222"/>
          <w:sz w:val="20"/>
          <w:szCs w:val="20"/>
        </w:rPr>
        <w:t>:</w:t>
      </w:r>
    </w:p>
    <w:p w14:paraId="234508F4" w14:textId="21D96774" w:rsidR="58EEC685" w:rsidRDefault="58EEC685" w:rsidP="4F82E739">
      <w:pPr>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 xml:space="preserve">To demonstrate learning and independence, </w:t>
      </w:r>
      <w:r w:rsidR="19F48439" w:rsidRPr="4F82E739">
        <w:rPr>
          <w:rFonts w:ascii="Comic Sans MS" w:eastAsia="Comic Sans MS" w:hAnsi="Comic Sans MS" w:cs="Comic Sans MS"/>
          <w:color w:val="222222"/>
          <w:sz w:val="20"/>
          <w:szCs w:val="20"/>
        </w:rPr>
        <w:t xml:space="preserve">children complete </w:t>
      </w:r>
      <w:r w:rsidR="0019762A" w:rsidRPr="0019762A">
        <w:rPr>
          <w:rFonts w:ascii="Comic Sans MS" w:eastAsia="Comic Sans MS" w:hAnsi="Comic Sans MS" w:cs="Comic Sans MS"/>
          <w:b/>
          <w:bCs/>
          <w:color w:val="222222"/>
          <w:sz w:val="20"/>
          <w:szCs w:val="20"/>
        </w:rPr>
        <w:t>two</w:t>
      </w:r>
      <w:r w:rsidR="19F48439" w:rsidRPr="4F82E739">
        <w:rPr>
          <w:rFonts w:ascii="Comic Sans MS" w:eastAsia="Comic Sans MS" w:hAnsi="Comic Sans MS" w:cs="Comic Sans MS"/>
          <w:b/>
          <w:bCs/>
          <w:color w:val="222222"/>
          <w:sz w:val="20"/>
          <w:szCs w:val="20"/>
        </w:rPr>
        <w:t xml:space="preserve"> pieces of independent writing</w:t>
      </w:r>
      <w:r w:rsidR="19F48439" w:rsidRPr="4F82E739">
        <w:rPr>
          <w:rFonts w:ascii="Comic Sans MS" w:eastAsia="Comic Sans MS" w:hAnsi="Comic Sans MS" w:cs="Comic Sans MS"/>
          <w:color w:val="222222"/>
          <w:sz w:val="20"/>
          <w:szCs w:val="20"/>
        </w:rPr>
        <w:t xml:space="preserve"> per half term. Children approach writing as a process: experience, planning, drafting, editing and </w:t>
      </w:r>
      <w:proofErr w:type="gramStart"/>
      <w:r w:rsidR="19F48439" w:rsidRPr="4F82E739">
        <w:rPr>
          <w:rFonts w:ascii="Comic Sans MS" w:eastAsia="Comic Sans MS" w:hAnsi="Comic Sans MS" w:cs="Comic Sans MS"/>
          <w:color w:val="222222"/>
          <w:sz w:val="20"/>
          <w:szCs w:val="20"/>
        </w:rPr>
        <w:t>publishing</w:t>
      </w:r>
      <w:proofErr w:type="gramEnd"/>
    </w:p>
    <w:p w14:paraId="29634705" w14:textId="2D0C74C3" w:rsidR="19F48439" w:rsidRDefault="19F48439" w:rsidP="4F82E739">
      <w:pPr>
        <w:rPr>
          <w:rFonts w:ascii="Comic Sans MS" w:eastAsia="Comic Sans MS" w:hAnsi="Comic Sans MS" w:cs="Comic Sans MS"/>
          <w:color w:val="222222"/>
          <w:sz w:val="20"/>
          <w:szCs w:val="20"/>
        </w:rPr>
      </w:pPr>
      <w:r w:rsidRPr="4F82E739">
        <w:rPr>
          <w:rFonts w:ascii="Comic Sans MS" w:eastAsia="Comic Sans MS" w:hAnsi="Comic Sans MS" w:cs="Comic Sans MS"/>
          <w:color w:val="222222"/>
          <w:sz w:val="20"/>
          <w:szCs w:val="20"/>
        </w:rPr>
        <w:t>Following an experience or stimulus, children will plan out their writing using the skills taught to them throughout their current unit following the construction of a class success criteria. They</w:t>
      </w:r>
      <w:r w:rsidR="0AF553F6" w:rsidRPr="4F82E739">
        <w:rPr>
          <w:rFonts w:ascii="Comic Sans MS" w:eastAsia="Comic Sans MS" w:hAnsi="Comic Sans MS" w:cs="Comic Sans MS"/>
          <w:color w:val="222222"/>
          <w:sz w:val="20"/>
          <w:szCs w:val="20"/>
        </w:rPr>
        <w:t xml:space="preserve"> will then begin their initial draft, revising their ideas as they write. After this, they will edit using the teacher’s feedback through editing codes to provide limited guidance. Upon completing</w:t>
      </w:r>
      <w:r w:rsidR="4333A2C3" w:rsidRPr="4F82E739">
        <w:rPr>
          <w:rFonts w:ascii="Comic Sans MS" w:eastAsia="Comic Sans MS" w:hAnsi="Comic Sans MS" w:cs="Comic Sans MS"/>
          <w:color w:val="222222"/>
          <w:sz w:val="20"/>
          <w:szCs w:val="20"/>
        </w:rPr>
        <w:t xml:space="preserve"> the editing process, children will publish their work into their Writing </w:t>
      </w:r>
      <w:r w:rsidR="0019762A">
        <w:rPr>
          <w:rFonts w:ascii="Comic Sans MS" w:eastAsia="Comic Sans MS" w:hAnsi="Comic Sans MS" w:cs="Comic Sans MS"/>
          <w:color w:val="222222"/>
          <w:sz w:val="20"/>
          <w:szCs w:val="20"/>
        </w:rPr>
        <w:t xml:space="preserve">books </w:t>
      </w:r>
      <w:r w:rsidR="4333A2C3" w:rsidRPr="4F82E739">
        <w:rPr>
          <w:rFonts w:ascii="Comic Sans MS" w:eastAsia="Comic Sans MS" w:hAnsi="Comic Sans MS" w:cs="Comic Sans MS"/>
          <w:color w:val="222222"/>
          <w:sz w:val="20"/>
          <w:szCs w:val="20"/>
        </w:rPr>
        <w:t xml:space="preserve">to show pride and to show off their final piece and hard work. </w:t>
      </w:r>
    </w:p>
    <w:p w14:paraId="0AA693CC" w14:textId="6338935F" w:rsidR="4F82E739" w:rsidRDefault="4F82E739" w:rsidP="4F82E739">
      <w:pPr>
        <w:rPr>
          <w:rFonts w:ascii="Comic Sans MS" w:eastAsia="Comic Sans MS" w:hAnsi="Comic Sans MS" w:cs="Comic Sans MS"/>
          <w:color w:val="222222"/>
          <w:sz w:val="20"/>
          <w:szCs w:val="20"/>
        </w:rPr>
      </w:pPr>
    </w:p>
    <w:p w14:paraId="37F8409F" w14:textId="15E2BD03" w:rsidR="0082563A" w:rsidRPr="00331123" w:rsidRDefault="0082563A" w:rsidP="4F82E739">
      <w:pPr>
        <w:rPr>
          <w:rFonts w:ascii="Comic Sans MS" w:eastAsia="Comic Sans MS" w:hAnsi="Comic Sans MS" w:cs="Comic Sans MS"/>
          <w:b/>
          <w:bCs/>
          <w:sz w:val="20"/>
          <w:szCs w:val="20"/>
        </w:rPr>
      </w:pPr>
      <w:r w:rsidRPr="4F82E739">
        <w:rPr>
          <w:rFonts w:ascii="Comic Sans MS" w:eastAsia="Comic Sans MS" w:hAnsi="Comic Sans MS" w:cs="Comic Sans MS"/>
          <w:b/>
          <w:bCs/>
          <w:sz w:val="20"/>
          <w:szCs w:val="20"/>
        </w:rPr>
        <w:t>Planning:</w:t>
      </w:r>
    </w:p>
    <w:p w14:paraId="3679CF0B" w14:textId="530DF3D3" w:rsidR="0082563A" w:rsidRPr="00331123" w:rsidRDefault="0082563A" w:rsidP="4F82E739">
      <w:pPr>
        <w:rPr>
          <w:rFonts w:ascii="Comic Sans MS" w:eastAsia="Comic Sans MS" w:hAnsi="Comic Sans MS" w:cs="Comic Sans MS"/>
          <w:sz w:val="20"/>
          <w:szCs w:val="20"/>
        </w:rPr>
      </w:pPr>
      <w:r w:rsidRPr="4F82E739">
        <w:rPr>
          <w:rFonts w:ascii="Comic Sans MS" w:eastAsia="Comic Sans MS" w:hAnsi="Comic Sans MS" w:cs="Comic Sans MS"/>
          <w:sz w:val="20"/>
          <w:szCs w:val="20"/>
        </w:rPr>
        <w:t xml:space="preserve">- Use of </w:t>
      </w:r>
      <w:r w:rsidR="0019762A">
        <w:rPr>
          <w:rFonts w:ascii="Comic Sans MS" w:eastAsia="Comic Sans MS" w:hAnsi="Comic Sans MS" w:cs="Comic Sans MS"/>
          <w:sz w:val="20"/>
          <w:szCs w:val="20"/>
        </w:rPr>
        <w:t xml:space="preserve">a </w:t>
      </w:r>
      <w:r w:rsidRPr="4F82E739">
        <w:rPr>
          <w:rFonts w:ascii="Comic Sans MS" w:eastAsia="Comic Sans MS" w:hAnsi="Comic Sans MS" w:cs="Comic Sans MS"/>
          <w:b/>
          <w:bCs/>
          <w:sz w:val="20"/>
          <w:szCs w:val="20"/>
        </w:rPr>
        <w:t>Progression Document</w:t>
      </w:r>
      <w:r w:rsidRPr="4F82E739">
        <w:rPr>
          <w:rFonts w:ascii="Comic Sans MS" w:eastAsia="Comic Sans MS" w:hAnsi="Comic Sans MS" w:cs="Comic Sans MS"/>
          <w:sz w:val="20"/>
          <w:szCs w:val="20"/>
        </w:rPr>
        <w:t xml:space="preserve"> to ensure progression across school and to select skills and knowledge to teach</w:t>
      </w:r>
    </w:p>
    <w:p w14:paraId="64E83984" w14:textId="5FDB700B" w:rsidR="00331123" w:rsidRPr="004F6188" w:rsidRDefault="0082563A" w:rsidP="4F82E739">
      <w:pPr>
        <w:rPr>
          <w:rFonts w:ascii="Comic Sans MS" w:eastAsia="Comic Sans MS" w:hAnsi="Comic Sans MS" w:cs="Comic Sans MS"/>
          <w:sz w:val="20"/>
          <w:szCs w:val="20"/>
        </w:rPr>
      </w:pPr>
      <w:r w:rsidRPr="4F82E739">
        <w:rPr>
          <w:rFonts w:ascii="Comic Sans MS" w:eastAsia="Comic Sans MS" w:hAnsi="Comic Sans MS" w:cs="Comic Sans MS"/>
          <w:sz w:val="20"/>
          <w:szCs w:val="20"/>
        </w:rPr>
        <w:t xml:space="preserve">- A </w:t>
      </w:r>
      <w:r w:rsidRPr="4F82E739">
        <w:rPr>
          <w:rFonts w:ascii="Comic Sans MS" w:eastAsia="Comic Sans MS" w:hAnsi="Comic Sans MS" w:cs="Comic Sans MS"/>
          <w:b/>
          <w:bCs/>
          <w:sz w:val="20"/>
          <w:szCs w:val="20"/>
        </w:rPr>
        <w:t>Long Term plan</w:t>
      </w:r>
      <w:r w:rsidRPr="4F82E739">
        <w:rPr>
          <w:rFonts w:ascii="Comic Sans MS" w:eastAsia="Comic Sans MS" w:hAnsi="Comic Sans MS" w:cs="Comic Sans MS"/>
          <w:sz w:val="20"/>
          <w:szCs w:val="20"/>
        </w:rPr>
        <w:t xml:space="preserve"> to detail when and where content is taught, including genre coverage</w:t>
      </w:r>
    </w:p>
    <w:p w14:paraId="3BEDB946" w14:textId="41788E68" w:rsidR="79C96B62" w:rsidRDefault="00331123" w:rsidP="4F82E739">
      <w:pPr>
        <w:rPr>
          <w:rFonts w:ascii="Comic Sans MS" w:eastAsia="Comic Sans MS" w:hAnsi="Comic Sans MS" w:cs="Comic Sans MS"/>
          <w:b/>
          <w:bCs/>
          <w:sz w:val="20"/>
          <w:szCs w:val="20"/>
        </w:rPr>
      </w:pPr>
      <w:r w:rsidRPr="4F82E739">
        <w:rPr>
          <w:rFonts w:ascii="Comic Sans MS" w:eastAsia="Comic Sans MS" w:hAnsi="Comic Sans MS" w:cs="Comic Sans MS"/>
          <w:b/>
          <w:bCs/>
          <w:sz w:val="20"/>
          <w:szCs w:val="20"/>
        </w:rPr>
        <w:t>- All planning on system by previously agreed deadline with SL</w:t>
      </w:r>
      <w:r w:rsidR="4DBBD789" w:rsidRPr="4F82E739">
        <w:rPr>
          <w:rFonts w:ascii="Comic Sans MS" w:eastAsia="Comic Sans MS" w:hAnsi="Comic Sans MS" w:cs="Comic Sans MS"/>
          <w:b/>
          <w:bCs/>
          <w:sz w:val="20"/>
          <w:szCs w:val="20"/>
        </w:rPr>
        <w:t>T</w:t>
      </w:r>
    </w:p>
    <w:p w14:paraId="3BF36F98" w14:textId="77777777" w:rsidR="00331123" w:rsidRDefault="00331123" w:rsidP="4F82E739">
      <w:pPr>
        <w:rPr>
          <w:rFonts w:ascii="Comic Sans MS" w:eastAsia="Comic Sans MS" w:hAnsi="Comic Sans MS" w:cs="Comic Sans MS"/>
          <w:b/>
          <w:bCs/>
          <w:sz w:val="20"/>
          <w:szCs w:val="20"/>
        </w:rPr>
      </w:pPr>
    </w:p>
    <w:p w14:paraId="6F620714" w14:textId="77777777" w:rsidR="004F6188" w:rsidRDefault="004F6188" w:rsidP="4F82E739">
      <w:pPr>
        <w:rPr>
          <w:rFonts w:ascii="Comic Sans MS" w:eastAsia="Comic Sans MS" w:hAnsi="Comic Sans MS" w:cs="Comic Sans MS"/>
          <w:b/>
          <w:bCs/>
          <w:sz w:val="20"/>
          <w:szCs w:val="20"/>
        </w:rPr>
      </w:pPr>
    </w:p>
    <w:p w14:paraId="5A081374" w14:textId="77777777" w:rsidR="004F6188" w:rsidRDefault="004F6188" w:rsidP="4F82E739">
      <w:pPr>
        <w:rPr>
          <w:rFonts w:ascii="Comic Sans MS" w:eastAsia="Comic Sans MS" w:hAnsi="Comic Sans MS" w:cs="Comic Sans MS"/>
          <w:b/>
          <w:bCs/>
          <w:sz w:val="20"/>
          <w:szCs w:val="20"/>
        </w:rPr>
      </w:pPr>
    </w:p>
    <w:p w14:paraId="45D4E2C7" w14:textId="77777777" w:rsidR="004F6188" w:rsidRDefault="004F6188" w:rsidP="4F82E739">
      <w:pPr>
        <w:rPr>
          <w:rFonts w:ascii="Comic Sans MS" w:eastAsia="Comic Sans MS" w:hAnsi="Comic Sans MS" w:cs="Comic Sans MS"/>
          <w:b/>
          <w:bCs/>
          <w:sz w:val="20"/>
          <w:szCs w:val="20"/>
        </w:rPr>
      </w:pPr>
    </w:p>
    <w:p w14:paraId="6B775C90" w14:textId="7268671E" w:rsidR="0082563A" w:rsidRDefault="0082563A" w:rsidP="4F82E739">
      <w:pPr>
        <w:rPr>
          <w:rFonts w:ascii="Comic Sans MS" w:eastAsia="Comic Sans MS" w:hAnsi="Comic Sans MS" w:cs="Comic Sans MS"/>
          <w:b/>
          <w:bCs/>
          <w:sz w:val="20"/>
          <w:szCs w:val="20"/>
        </w:rPr>
      </w:pPr>
      <w:r w:rsidRPr="4F82E739">
        <w:rPr>
          <w:rFonts w:ascii="Comic Sans MS" w:eastAsia="Comic Sans MS" w:hAnsi="Comic Sans MS" w:cs="Comic Sans MS"/>
          <w:b/>
          <w:bCs/>
          <w:sz w:val="20"/>
          <w:szCs w:val="20"/>
        </w:rPr>
        <w:lastRenderedPageBreak/>
        <w:t>Handwriting and Spelling:</w:t>
      </w:r>
    </w:p>
    <w:p w14:paraId="73CA6CC0" w14:textId="31D7493E" w:rsidR="004F6188" w:rsidRPr="004F6188" w:rsidRDefault="004F6188" w:rsidP="4F82E739">
      <w:pPr>
        <w:rPr>
          <w:rFonts w:ascii="Comic Sans MS" w:eastAsia="Comic Sans MS" w:hAnsi="Comic Sans MS" w:cs="Comic Sans MS"/>
          <w:sz w:val="20"/>
          <w:szCs w:val="20"/>
        </w:rPr>
      </w:pPr>
      <w:r>
        <w:rPr>
          <w:rFonts w:ascii="Comic Sans MS" w:eastAsia="Comic Sans MS" w:hAnsi="Comic Sans MS" w:cs="Comic Sans MS"/>
          <w:b/>
          <w:bCs/>
          <w:sz w:val="20"/>
          <w:szCs w:val="20"/>
        </w:rPr>
        <w:t xml:space="preserve">- </w:t>
      </w:r>
      <w:r>
        <w:rPr>
          <w:rFonts w:ascii="Comic Sans MS" w:eastAsia="Comic Sans MS" w:hAnsi="Comic Sans MS" w:cs="Comic Sans MS"/>
          <w:sz w:val="20"/>
          <w:szCs w:val="20"/>
        </w:rPr>
        <w:t>Handwriting is taught with the use of letter join</w:t>
      </w:r>
      <w:r w:rsidR="000C286C">
        <w:rPr>
          <w:rFonts w:ascii="Comic Sans MS" w:eastAsia="Comic Sans MS" w:hAnsi="Comic Sans MS" w:cs="Comic Sans MS"/>
          <w:sz w:val="20"/>
          <w:szCs w:val="20"/>
        </w:rPr>
        <w:t xml:space="preserve"> – beginning in EYFS with </w:t>
      </w:r>
      <w:r w:rsidR="00240E4F">
        <w:rPr>
          <w:rFonts w:ascii="Comic Sans MS" w:eastAsia="Comic Sans MS" w:hAnsi="Comic Sans MS" w:cs="Comic Sans MS"/>
          <w:sz w:val="20"/>
          <w:szCs w:val="20"/>
        </w:rPr>
        <w:t>printed letters and as children are ready in key stage 1 pre cursive letters are introduced followed by cursive writing beginning at the end of key stage 2</w:t>
      </w:r>
      <w:r>
        <w:rPr>
          <w:rFonts w:ascii="Comic Sans MS" w:eastAsia="Comic Sans MS" w:hAnsi="Comic Sans MS" w:cs="Comic Sans MS"/>
          <w:sz w:val="20"/>
          <w:szCs w:val="20"/>
        </w:rPr>
        <w:t>.</w:t>
      </w:r>
      <w:r w:rsidR="00240E4F">
        <w:rPr>
          <w:rFonts w:ascii="Comic Sans MS" w:eastAsia="Comic Sans MS" w:hAnsi="Comic Sans MS" w:cs="Comic Sans MS"/>
          <w:sz w:val="20"/>
          <w:szCs w:val="20"/>
        </w:rPr>
        <w:t xml:space="preserve"> All children in key stage 2, unless developmentally not ready, will be taught cursive handwriting.</w:t>
      </w:r>
      <w:r>
        <w:rPr>
          <w:rFonts w:ascii="Comic Sans MS" w:eastAsia="Comic Sans MS" w:hAnsi="Comic Sans MS" w:cs="Comic Sans MS"/>
          <w:sz w:val="20"/>
          <w:szCs w:val="20"/>
        </w:rPr>
        <w:t xml:space="preserve"> </w:t>
      </w:r>
      <w:r w:rsidR="000C286C">
        <w:rPr>
          <w:rFonts w:ascii="Comic Sans MS" w:eastAsia="Comic Sans MS" w:hAnsi="Comic Sans MS" w:cs="Comic Sans MS"/>
          <w:sz w:val="20"/>
          <w:szCs w:val="20"/>
        </w:rPr>
        <w:t xml:space="preserve">Please see our handwriting progression document in the English curriculum area of our website. </w:t>
      </w:r>
    </w:p>
    <w:p w14:paraId="52C04E91" w14:textId="45CAABAD" w:rsidR="00331123" w:rsidRDefault="0082563A" w:rsidP="4F82E739">
      <w:pPr>
        <w:rPr>
          <w:rFonts w:ascii="Comic Sans MS" w:eastAsia="Comic Sans MS" w:hAnsi="Comic Sans MS" w:cs="Comic Sans MS"/>
          <w:sz w:val="20"/>
          <w:szCs w:val="20"/>
        </w:rPr>
      </w:pPr>
      <w:r w:rsidRPr="4F82E739">
        <w:rPr>
          <w:rFonts w:ascii="Comic Sans MS" w:eastAsia="Comic Sans MS" w:hAnsi="Comic Sans MS" w:cs="Comic Sans MS"/>
          <w:sz w:val="20"/>
          <w:szCs w:val="20"/>
        </w:rPr>
        <w:t xml:space="preserve">- </w:t>
      </w:r>
      <w:r w:rsidR="00240E4F">
        <w:rPr>
          <w:rFonts w:ascii="Comic Sans MS" w:eastAsia="Comic Sans MS" w:hAnsi="Comic Sans MS" w:cs="Comic Sans MS"/>
          <w:sz w:val="20"/>
          <w:szCs w:val="20"/>
        </w:rPr>
        <w:t>Spelling is taught in EYFS and KS1 through the phonics programme: Rad, Write Inc. in conjunction with the focus phoneme of the lesson. This is supported in LKS2, where intervention is needed, with</w:t>
      </w:r>
      <w:r w:rsidRPr="4F82E739">
        <w:rPr>
          <w:rFonts w:ascii="Comic Sans MS" w:eastAsia="Comic Sans MS" w:hAnsi="Comic Sans MS" w:cs="Comic Sans MS"/>
          <w:sz w:val="20"/>
          <w:szCs w:val="20"/>
        </w:rPr>
        <w:t xml:space="preserve"> </w:t>
      </w:r>
      <w:r w:rsidR="00240E4F">
        <w:rPr>
          <w:rFonts w:ascii="Comic Sans MS" w:eastAsia="Comic Sans MS" w:hAnsi="Comic Sans MS" w:cs="Comic Sans MS"/>
          <w:sz w:val="20"/>
          <w:szCs w:val="20"/>
        </w:rPr>
        <w:t xml:space="preserve">use of the </w:t>
      </w:r>
      <w:r w:rsidR="00D514A9">
        <w:rPr>
          <w:rFonts w:ascii="Comic Sans MS" w:eastAsia="Comic Sans MS" w:hAnsi="Comic Sans MS" w:cs="Comic Sans MS"/>
          <w:sz w:val="20"/>
          <w:szCs w:val="20"/>
        </w:rPr>
        <w:t xml:space="preserve">Read, Write Inc spelling books to embed phonics with children who need further support. </w:t>
      </w:r>
    </w:p>
    <w:p w14:paraId="390F18FC" w14:textId="5F25ACDE" w:rsidR="00D514A9" w:rsidRDefault="00D514A9" w:rsidP="4F82E739">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r w:rsidR="001B6384">
        <w:rPr>
          <w:rFonts w:ascii="Comic Sans MS" w:eastAsia="Comic Sans MS" w:hAnsi="Comic Sans MS" w:cs="Comic Sans MS"/>
          <w:sz w:val="20"/>
          <w:szCs w:val="20"/>
        </w:rPr>
        <w:t xml:space="preserve">National Curriculum spelling expectations and rules are taught weekly across the school to ensure progression and are delivered by teachers in </w:t>
      </w:r>
      <w:r w:rsidR="000C0CA5">
        <w:rPr>
          <w:rFonts w:ascii="Comic Sans MS" w:eastAsia="Comic Sans MS" w:hAnsi="Comic Sans MS" w:cs="Comic Sans MS"/>
          <w:sz w:val="20"/>
          <w:szCs w:val="20"/>
        </w:rPr>
        <w:t xml:space="preserve">a spelling basic skills session. </w:t>
      </w:r>
      <w:r w:rsidR="002E58DD">
        <w:rPr>
          <w:rFonts w:ascii="Comic Sans MS" w:eastAsia="Comic Sans MS" w:hAnsi="Comic Sans MS" w:cs="Comic Sans MS"/>
          <w:sz w:val="20"/>
          <w:szCs w:val="20"/>
        </w:rPr>
        <w:t xml:space="preserve">Spellings relating to the rule focussed on are sent home to practise weekly as well as in morning work sessions. </w:t>
      </w:r>
    </w:p>
    <w:p w14:paraId="4A060D19" w14:textId="77777777" w:rsidR="00611CB7" w:rsidRPr="00D514A9" w:rsidRDefault="00611CB7" w:rsidP="4F82E739">
      <w:pPr>
        <w:rPr>
          <w:rFonts w:ascii="Comic Sans MS" w:eastAsia="Comic Sans MS" w:hAnsi="Comic Sans MS" w:cs="Comic Sans MS"/>
          <w:sz w:val="20"/>
          <w:szCs w:val="20"/>
        </w:rPr>
      </w:pPr>
    </w:p>
    <w:p w14:paraId="5B475445" w14:textId="73209EA1" w:rsidR="00331123" w:rsidRDefault="00331123" w:rsidP="4F82E739">
      <w:pPr>
        <w:rPr>
          <w:rFonts w:ascii="Comic Sans MS" w:eastAsia="Comic Sans MS" w:hAnsi="Comic Sans MS" w:cs="Comic Sans MS"/>
          <w:b/>
          <w:bCs/>
          <w:sz w:val="20"/>
          <w:szCs w:val="20"/>
        </w:rPr>
      </w:pPr>
      <w:r w:rsidRPr="4F82E739">
        <w:rPr>
          <w:rFonts w:ascii="Comic Sans MS" w:eastAsia="Comic Sans MS" w:hAnsi="Comic Sans MS" w:cs="Comic Sans MS"/>
          <w:b/>
          <w:bCs/>
          <w:sz w:val="20"/>
          <w:szCs w:val="20"/>
        </w:rPr>
        <w:t>Marking and Feedback:</w:t>
      </w:r>
    </w:p>
    <w:p w14:paraId="2761EF28" w14:textId="747AEB13" w:rsidR="00331123" w:rsidRDefault="00331123" w:rsidP="4F82E739">
      <w:pPr>
        <w:pStyle w:val="ListParagraph"/>
        <w:numPr>
          <w:ilvl w:val="0"/>
          <w:numId w:val="2"/>
        </w:numPr>
        <w:rPr>
          <w:rFonts w:ascii="Comic Sans MS" w:eastAsia="Comic Sans MS" w:hAnsi="Comic Sans MS" w:cs="Comic Sans MS"/>
          <w:sz w:val="20"/>
          <w:szCs w:val="20"/>
        </w:rPr>
      </w:pPr>
      <w:r w:rsidRPr="4F82E739">
        <w:rPr>
          <w:rFonts w:ascii="Comic Sans MS" w:eastAsia="Comic Sans MS" w:hAnsi="Comic Sans MS" w:cs="Comic Sans MS"/>
          <w:sz w:val="20"/>
          <w:szCs w:val="20"/>
        </w:rPr>
        <w:t>Please refer to marking policy for specific examples of the different types and frequency of marking</w:t>
      </w:r>
    </w:p>
    <w:p w14:paraId="4D87F97C" w14:textId="2BC4D2A0" w:rsidR="00331123" w:rsidRDefault="00331123" w:rsidP="4F82E739">
      <w:pPr>
        <w:pStyle w:val="ListParagraph"/>
        <w:numPr>
          <w:ilvl w:val="0"/>
          <w:numId w:val="2"/>
        </w:numPr>
        <w:rPr>
          <w:rFonts w:ascii="Comic Sans MS" w:eastAsia="Comic Sans MS" w:hAnsi="Comic Sans MS" w:cs="Comic Sans MS"/>
          <w:sz w:val="20"/>
          <w:szCs w:val="20"/>
        </w:rPr>
      </w:pPr>
      <w:r w:rsidRPr="4F82E739">
        <w:rPr>
          <w:rFonts w:ascii="Comic Sans MS" w:eastAsia="Comic Sans MS" w:hAnsi="Comic Sans MS" w:cs="Comic Sans MS"/>
          <w:sz w:val="20"/>
          <w:szCs w:val="20"/>
        </w:rPr>
        <w:t xml:space="preserve">All books should be marked and up to </w:t>
      </w:r>
      <w:proofErr w:type="gramStart"/>
      <w:r w:rsidRPr="4F82E739">
        <w:rPr>
          <w:rFonts w:ascii="Comic Sans MS" w:eastAsia="Comic Sans MS" w:hAnsi="Comic Sans MS" w:cs="Comic Sans MS"/>
          <w:sz w:val="20"/>
          <w:szCs w:val="20"/>
        </w:rPr>
        <w:t>date</w:t>
      </w:r>
      <w:proofErr w:type="gramEnd"/>
    </w:p>
    <w:p w14:paraId="11E2257C" w14:textId="4987E5AD" w:rsidR="00331123" w:rsidRDefault="00331123" w:rsidP="4F82E739">
      <w:pPr>
        <w:pStyle w:val="ListParagraph"/>
        <w:numPr>
          <w:ilvl w:val="0"/>
          <w:numId w:val="2"/>
        </w:numPr>
        <w:rPr>
          <w:rFonts w:ascii="Comic Sans MS" w:eastAsia="Comic Sans MS" w:hAnsi="Comic Sans MS" w:cs="Comic Sans MS"/>
          <w:sz w:val="20"/>
          <w:szCs w:val="20"/>
        </w:rPr>
      </w:pPr>
      <w:r w:rsidRPr="4F82E739">
        <w:rPr>
          <w:rFonts w:ascii="Comic Sans MS" w:eastAsia="Comic Sans MS" w:hAnsi="Comic Sans MS" w:cs="Comic Sans MS"/>
          <w:sz w:val="20"/>
          <w:szCs w:val="20"/>
        </w:rPr>
        <w:t xml:space="preserve">Before children can edit, work needs to be marked and some guidance </w:t>
      </w:r>
      <w:proofErr w:type="gramStart"/>
      <w:r w:rsidRPr="4F82E739">
        <w:rPr>
          <w:rFonts w:ascii="Comic Sans MS" w:eastAsia="Comic Sans MS" w:hAnsi="Comic Sans MS" w:cs="Comic Sans MS"/>
          <w:sz w:val="20"/>
          <w:szCs w:val="20"/>
        </w:rPr>
        <w:t>given</w:t>
      </w:r>
      <w:proofErr w:type="gramEnd"/>
    </w:p>
    <w:p w14:paraId="38D11E65" w14:textId="7D8307A5" w:rsidR="00331123" w:rsidRPr="00331123" w:rsidRDefault="00331123" w:rsidP="4F82E739">
      <w:pPr>
        <w:pStyle w:val="ListParagraph"/>
        <w:numPr>
          <w:ilvl w:val="0"/>
          <w:numId w:val="2"/>
        </w:numPr>
        <w:rPr>
          <w:rFonts w:ascii="Comic Sans MS" w:eastAsia="Comic Sans MS" w:hAnsi="Comic Sans MS" w:cs="Comic Sans MS"/>
          <w:sz w:val="20"/>
          <w:szCs w:val="20"/>
        </w:rPr>
      </w:pPr>
      <w:r w:rsidRPr="4F82E739">
        <w:rPr>
          <w:rFonts w:ascii="Comic Sans MS" w:eastAsia="Comic Sans MS" w:hAnsi="Comic Sans MS" w:cs="Comic Sans MS"/>
          <w:sz w:val="20"/>
          <w:szCs w:val="20"/>
        </w:rPr>
        <w:t xml:space="preserve">Published pieces of writing should be </w:t>
      </w:r>
      <w:proofErr w:type="gramStart"/>
      <w:r w:rsidRPr="4F82E739">
        <w:rPr>
          <w:rFonts w:ascii="Comic Sans MS" w:eastAsia="Comic Sans MS" w:hAnsi="Comic Sans MS" w:cs="Comic Sans MS"/>
          <w:sz w:val="20"/>
          <w:szCs w:val="20"/>
        </w:rPr>
        <w:t>marked</w:t>
      </w:r>
      <w:proofErr w:type="gramEnd"/>
      <w:r w:rsidRPr="4F82E739">
        <w:rPr>
          <w:rFonts w:ascii="Comic Sans MS" w:eastAsia="Comic Sans MS" w:hAnsi="Comic Sans MS" w:cs="Comic Sans MS"/>
          <w:sz w:val="20"/>
          <w:szCs w:val="20"/>
        </w:rPr>
        <w:t xml:space="preserve"> </w:t>
      </w:r>
    </w:p>
    <w:p w14:paraId="3692E51F" w14:textId="77777777" w:rsidR="00331123" w:rsidRDefault="00331123" w:rsidP="4F82E739">
      <w:pPr>
        <w:jc w:val="center"/>
        <w:rPr>
          <w:rFonts w:ascii="Comic Sans MS" w:eastAsia="Comic Sans MS" w:hAnsi="Comic Sans MS" w:cs="Comic Sans MS"/>
          <w:b/>
          <w:bCs/>
          <w:sz w:val="20"/>
          <w:szCs w:val="20"/>
        </w:rPr>
      </w:pPr>
    </w:p>
    <w:p w14:paraId="15F3E759" w14:textId="77777777" w:rsidR="00331123" w:rsidRDefault="00331123" w:rsidP="4F82E739">
      <w:pPr>
        <w:jc w:val="center"/>
        <w:rPr>
          <w:rFonts w:ascii="Comic Sans MS" w:eastAsia="Comic Sans MS" w:hAnsi="Comic Sans MS" w:cs="Comic Sans MS"/>
          <w:b/>
          <w:bCs/>
          <w:sz w:val="20"/>
          <w:szCs w:val="20"/>
        </w:rPr>
      </w:pPr>
    </w:p>
    <w:sectPr w:rsidR="00331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etter-join No-Lead 1">
    <w:altName w:val="Calibri"/>
    <w:panose1 w:val="00000000000000000000"/>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2101C"/>
    <w:multiLevelType w:val="hybridMultilevel"/>
    <w:tmpl w:val="997469B0"/>
    <w:lvl w:ilvl="0" w:tplc="E3FCC630">
      <w:numFmt w:val="bullet"/>
      <w:lvlText w:val="-"/>
      <w:lvlJc w:val="left"/>
      <w:pPr>
        <w:ind w:left="720" w:hanging="360"/>
      </w:pPr>
      <w:rPr>
        <w:rFonts w:ascii="Segoe UI" w:eastAsiaTheme="minorHAnsi" w:hAnsi="Segoe UI" w:cstheme="minorBidi"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0D65AC"/>
    <w:multiLevelType w:val="hybridMultilevel"/>
    <w:tmpl w:val="E5E0796A"/>
    <w:lvl w:ilvl="0" w:tplc="59407F30">
      <w:numFmt w:val="bullet"/>
      <w:lvlText w:val="-"/>
      <w:lvlJc w:val="left"/>
      <w:pPr>
        <w:ind w:left="720" w:hanging="360"/>
      </w:pPr>
      <w:rPr>
        <w:rFonts w:ascii="Segoe UI" w:eastAsiaTheme="minorHAnsi" w:hAnsi="Segoe U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FBC061"/>
    <w:multiLevelType w:val="hybridMultilevel"/>
    <w:tmpl w:val="4EA81B7E"/>
    <w:lvl w:ilvl="0" w:tplc="207487C2">
      <w:start w:val="1"/>
      <w:numFmt w:val="decimal"/>
      <w:lvlText w:val="%1."/>
      <w:lvlJc w:val="left"/>
      <w:pPr>
        <w:ind w:left="720" w:hanging="360"/>
      </w:pPr>
    </w:lvl>
    <w:lvl w:ilvl="1" w:tplc="95D45138">
      <w:start w:val="1"/>
      <w:numFmt w:val="lowerLetter"/>
      <w:lvlText w:val="%2."/>
      <w:lvlJc w:val="left"/>
      <w:pPr>
        <w:ind w:left="1440" w:hanging="360"/>
      </w:pPr>
    </w:lvl>
    <w:lvl w:ilvl="2" w:tplc="2286EADA">
      <w:start w:val="1"/>
      <w:numFmt w:val="lowerRoman"/>
      <w:lvlText w:val="%3."/>
      <w:lvlJc w:val="right"/>
      <w:pPr>
        <w:ind w:left="2160" w:hanging="180"/>
      </w:pPr>
    </w:lvl>
    <w:lvl w:ilvl="3" w:tplc="721E7AE8">
      <w:start w:val="1"/>
      <w:numFmt w:val="decimal"/>
      <w:lvlText w:val="%4."/>
      <w:lvlJc w:val="left"/>
      <w:pPr>
        <w:ind w:left="2880" w:hanging="360"/>
      </w:pPr>
    </w:lvl>
    <w:lvl w:ilvl="4" w:tplc="72BC23F2">
      <w:start w:val="1"/>
      <w:numFmt w:val="lowerLetter"/>
      <w:lvlText w:val="%5."/>
      <w:lvlJc w:val="left"/>
      <w:pPr>
        <w:ind w:left="3600" w:hanging="360"/>
      </w:pPr>
    </w:lvl>
    <w:lvl w:ilvl="5" w:tplc="4C6EAD62">
      <w:start w:val="1"/>
      <w:numFmt w:val="lowerRoman"/>
      <w:lvlText w:val="%6."/>
      <w:lvlJc w:val="right"/>
      <w:pPr>
        <w:ind w:left="4320" w:hanging="180"/>
      </w:pPr>
    </w:lvl>
    <w:lvl w:ilvl="6" w:tplc="246CC2A6">
      <w:start w:val="1"/>
      <w:numFmt w:val="decimal"/>
      <w:lvlText w:val="%7."/>
      <w:lvlJc w:val="left"/>
      <w:pPr>
        <w:ind w:left="5040" w:hanging="360"/>
      </w:pPr>
    </w:lvl>
    <w:lvl w:ilvl="7" w:tplc="0D6C3628">
      <w:start w:val="1"/>
      <w:numFmt w:val="lowerLetter"/>
      <w:lvlText w:val="%8."/>
      <w:lvlJc w:val="left"/>
      <w:pPr>
        <w:ind w:left="5760" w:hanging="360"/>
      </w:pPr>
    </w:lvl>
    <w:lvl w:ilvl="8" w:tplc="FEBCF9CA">
      <w:start w:val="1"/>
      <w:numFmt w:val="lowerRoman"/>
      <w:lvlText w:val="%9."/>
      <w:lvlJc w:val="right"/>
      <w:pPr>
        <w:ind w:left="6480" w:hanging="180"/>
      </w:pPr>
    </w:lvl>
  </w:abstractNum>
  <w:num w:numId="1" w16cid:durableId="1459421635">
    <w:abstractNumId w:val="2"/>
  </w:num>
  <w:num w:numId="2" w16cid:durableId="847135973">
    <w:abstractNumId w:val="0"/>
  </w:num>
  <w:num w:numId="3" w16cid:durableId="50429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A98"/>
    <w:rsid w:val="000C0CA5"/>
    <w:rsid w:val="000C286C"/>
    <w:rsid w:val="00173307"/>
    <w:rsid w:val="0019762A"/>
    <w:rsid w:val="001B6384"/>
    <w:rsid w:val="001E3487"/>
    <w:rsid w:val="00240E4F"/>
    <w:rsid w:val="002E0E37"/>
    <w:rsid w:val="002E58DD"/>
    <w:rsid w:val="0030548E"/>
    <w:rsid w:val="00331123"/>
    <w:rsid w:val="003E6C61"/>
    <w:rsid w:val="00417A98"/>
    <w:rsid w:val="004536AB"/>
    <w:rsid w:val="004E7C61"/>
    <w:rsid w:val="004F6188"/>
    <w:rsid w:val="00611CB7"/>
    <w:rsid w:val="0078146A"/>
    <w:rsid w:val="0082563A"/>
    <w:rsid w:val="008A1166"/>
    <w:rsid w:val="008F72A8"/>
    <w:rsid w:val="00956671"/>
    <w:rsid w:val="009F6542"/>
    <w:rsid w:val="00C46B30"/>
    <w:rsid w:val="00D514A9"/>
    <w:rsid w:val="00E224F7"/>
    <w:rsid w:val="00EE73F4"/>
    <w:rsid w:val="05472751"/>
    <w:rsid w:val="05D4AF63"/>
    <w:rsid w:val="0AF553F6"/>
    <w:rsid w:val="0DDA6890"/>
    <w:rsid w:val="16715253"/>
    <w:rsid w:val="19F48439"/>
    <w:rsid w:val="1F58A71E"/>
    <w:rsid w:val="1F8E1E54"/>
    <w:rsid w:val="2453EBBF"/>
    <w:rsid w:val="2692DBFA"/>
    <w:rsid w:val="278B8C81"/>
    <w:rsid w:val="29F34C57"/>
    <w:rsid w:val="32AE5930"/>
    <w:rsid w:val="3A181B42"/>
    <w:rsid w:val="3BB3EBA3"/>
    <w:rsid w:val="409B2C6B"/>
    <w:rsid w:val="4236FCCC"/>
    <w:rsid w:val="4333A2C3"/>
    <w:rsid w:val="44529952"/>
    <w:rsid w:val="487288B3"/>
    <w:rsid w:val="49799D3A"/>
    <w:rsid w:val="4DBBD789"/>
    <w:rsid w:val="4DF5F4CA"/>
    <w:rsid w:val="4F82E739"/>
    <w:rsid w:val="5714AF9A"/>
    <w:rsid w:val="58B07FFB"/>
    <w:rsid w:val="58EEC685"/>
    <w:rsid w:val="6188E638"/>
    <w:rsid w:val="6324B699"/>
    <w:rsid w:val="699EE97B"/>
    <w:rsid w:val="75D1FE05"/>
    <w:rsid w:val="79C96B62"/>
    <w:rsid w:val="7E6C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BF0B"/>
  <w15:chartTrackingRefBased/>
  <w15:docId w15:val="{E081E639-B443-4DBE-B48C-8EF11F11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A98"/>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8F72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hoolreadinglist.co.uk/category/reading-lists-for-primary-school-pup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76eb1c-1390-4e9e-89cb-d3ad699d03d4">
      <Terms xmlns="http://schemas.microsoft.com/office/infopath/2007/PartnerControls"/>
    </lcf76f155ced4ddcb4097134ff3c332f>
    <TaxCatchAll xmlns="6066b147-4980-422b-b022-204d86c8f5f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6" ma:contentTypeDescription="Create a new document." ma:contentTypeScope="" ma:versionID="11ab81513d1149d34f69e08088832869">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b0bdd879f081a2a3fe305924f8f691"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AC463-5C74-4049-9BC3-B29E329EF659}">
  <ds:schemaRefs>
    <ds:schemaRef ds:uri="6066b147-4980-422b-b022-204d86c8f5fb"/>
    <ds:schemaRef ds:uri="http://www.w3.org/XML/1998/namespace"/>
    <ds:schemaRef ds:uri="http://schemas.openxmlformats.org/package/2006/metadata/core-properties"/>
    <ds:schemaRef ds:uri="http://schemas.microsoft.com/office/2006/documentManagement/types"/>
    <ds:schemaRef ds:uri="7976eb1c-1390-4e9e-89cb-d3ad699d03d4"/>
    <ds:schemaRef ds:uri="http://purl.org/dc/dcmitype/"/>
    <ds:schemaRef ds:uri="http://schemas.microsoft.com/office/2006/metadata/properties"/>
    <ds:schemaRef ds:uri="http://schemas.microsoft.com/office/infopath/2007/PartnerControls"/>
    <ds:schemaRef ds:uri="http://purl.org/dc/elements/1.1/"/>
    <ds:schemaRef ds:uri="http://purl.org/dc/terms/"/>
  </ds:schemaRefs>
</ds:datastoreItem>
</file>

<file path=customXml/itemProps2.xml><?xml version="1.0" encoding="utf-8"?>
<ds:datastoreItem xmlns:ds="http://schemas.openxmlformats.org/officeDocument/2006/customXml" ds:itemID="{0953D6D6-46A5-4718-AA56-D8720CFDEE52}">
  <ds:schemaRefs>
    <ds:schemaRef ds:uri="http://schemas.microsoft.com/sharepoint/v3/contenttype/forms"/>
  </ds:schemaRefs>
</ds:datastoreItem>
</file>

<file path=customXml/itemProps3.xml><?xml version="1.0" encoding="utf-8"?>
<ds:datastoreItem xmlns:ds="http://schemas.openxmlformats.org/officeDocument/2006/customXml" ds:itemID="{1851EAA5-0E5E-4CCC-9911-F33386268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7365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Pope (Sacred Heart Primary School)</dc:creator>
  <cp:keywords/>
  <dc:description/>
  <cp:lastModifiedBy>Miss E Anslow (St Philips)</cp:lastModifiedBy>
  <cp:revision>2</cp:revision>
  <dcterms:created xsi:type="dcterms:W3CDTF">2023-10-02T18:59:00Z</dcterms:created>
  <dcterms:modified xsi:type="dcterms:W3CDTF">2023-10-02T18:59:00Z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ies>
</file>